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1B3393" w14:textId="77777777" w:rsidR="00B722B1" w:rsidRDefault="00B722B1" w:rsidP="00102F9A">
      <w:pPr>
        <w:ind w:firstLine="3402"/>
      </w:pPr>
      <w:r>
        <w:rPr>
          <w:noProof/>
          <w:lang w:eastAsia="it-IT"/>
        </w:rPr>
        <mc:AlternateContent>
          <mc:Choice Requires="wps">
            <w:drawing>
              <wp:anchor distT="0" distB="0" distL="114300" distR="114300" simplePos="0" relativeHeight="251667456" behindDoc="0" locked="0" layoutInCell="1" allowOverlap="1" wp14:anchorId="3395B021" wp14:editId="1092A859">
                <wp:simplePos x="0" y="0"/>
                <wp:positionH relativeFrom="column">
                  <wp:posOffset>2063115</wp:posOffset>
                </wp:positionH>
                <wp:positionV relativeFrom="paragraph">
                  <wp:posOffset>7306945</wp:posOffset>
                </wp:positionV>
                <wp:extent cx="4419600" cy="790575"/>
                <wp:effectExtent l="0" t="0" r="0" b="0"/>
                <wp:wrapNone/>
                <wp:docPr id="1" name="Casella di testo 1"/>
                <wp:cNvGraphicFramePr/>
                <a:graphic xmlns:a="http://schemas.openxmlformats.org/drawingml/2006/main">
                  <a:graphicData uri="http://schemas.microsoft.com/office/word/2010/wordprocessingShape">
                    <wps:wsp>
                      <wps:cNvSpPr txBox="1"/>
                      <wps:spPr>
                        <a:xfrm>
                          <a:off x="0" y="0"/>
                          <a:ext cx="4419600" cy="790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2B4130" w14:textId="77777777" w:rsidR="00B722B1" w:rsidRPr="000817E6" w:rsidRDefault="00B722B1" w:rsidP="00B722B1">
                            <w:pPr>
                              <w:spacing w:after="0" w:line="240" w:lineRule="auto"/>
                              <w:rPr>
                                <w:rFonts w:ascii="Century Gothic" w:hAnsi="Century Gothic"/>
                                <w:b/>
                                <w:sz w:val="88"/>
                                <w:szCs w:val="88"/>
                              </w:rPr>
                            </w:pPr>
                            <w:r w:rsidRPr="000817E6">
                              <w:rPr>
                                <w:rFonts w:ascii="Century Gothic" w:hAnsi="Century Gothic"/>
                                <w:b/>
                                <w:sz w:val="88"/>
                                <w:szCs w:val="88"/>
                              </w:rPr>
                              <w:t>QUESTIONARIO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95B021" id="_x0000_t202" coordsize="21600,21600" o:spt="202" path="m,l,21600r21600,l21600,xe">
                <v:stroke joinstyle="miter"/>
                <v:path gradientshapeok="t" o:connecttype="rect"/>
              </v:shapetype>
              <v:shape id="Casella di testo 1" o:spid="_x0000_s1026" type="#_x0000_t202" style="position:absolute;left:0;text-align:left;margin-left:162.45pt;margin-top:575.35pt;width:348pt;height:6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7yxggIAAGoFAAAOAAAAZHJzL2Uyb0RvYy54bWysVEtv2zAMvg/YfxB0X+10SbsacYosRYcB&#10;RVusHXpWZKkxJouaxMTOfv0o2Xkg26XDLjZFfvzEp6bXXWPYRvlQgy356CznTFkJVW1fS/79+fbD&#10;J84CClsJA1aVfKsCv569fzdtXaHOYQWmUp4RiQ1F60q+QnRFlgW5Uo0IZ+CUJaMG3wiko3/NKi9a&#10;Ym9Mdp7nF1kLvnIepAqBtDe9kc8Sv9ZK4oPWQSEzJafYMH19+i7jN5tNRfHqhVvVcghD/EMUjagt&#10;XbqnuhEo2NrXf1A1tfQQQOOZhCYDrWupUg6UzSg/yeZpJZxKuVBxgtuXKfw/Wnm/efSsrqh3nFnR&#10;UIsWIihjBKtqhiogsFGsUutCQeAnR3DsPkMXPQZ9IGVMvtO+iX9Ki5Gd6r3d11h1yCQpx+PR1UVO&#10;Jkm2y6t8cjmJNNnB2/mAXxQ0LAol99TDVFqxuQvYQ3eQeJmF29oY0ovCWNaW/OLjJE8OewuRGxsB&#10;Kk3EQBMz6iNPEm6N6km+KU0VSQlERZpFtTCebQRNkZBSWUy5J15CR5SmIN7iOOAPUb3Fuc9jdzNY&#10;3Ds3tQWfsj8Ju/qxC1n3eKr5Ud5RxG7ZDR1dQrWlRnvoFyY4eVtTN+5EwEfhaUOogbT1+EAfbYCq&#10;DoPE2Qr8r7/pI54Gl6yctbRxJQ8/18IrzsxXSyN9NRqP44qmw3hyeU4Hf2xZHlvsulkAtYPGlqJL&#10;YsSj2YnaQ/NCj8M83komYSXdXXLciQvs3wF6XKSazxOIltIJvLNPTkbq2J04a8/di/BuGEikUb6H&#10;3W6K4mQue2z0tDBfI+g6DW0scF/VofC00Gnsh8cnvhjH54Q6PJGz3wAAAP//AwBQSwMEFAAGAAgA&#10;AAAhAC9VxAHkAAAADgEAAA8AAABkcnMvZG93bnJldi54bWxMj8FOwzAQRO9I/IO1SNyoXUNom8ap&#10;qkgVEqKHll64OfE2iYjtELtt4OvZnuC2uzOafZOtRtuxMw6h9U7BdCKAoau8aV2t4PC+eZgDC1E7&#10;ozvvUME3BljltzeZTo2/uB2e97FmFOJCqhU0MfYp56Fq0Oow8T060o5+sDrSOtTcDPpC4bbjUohn&#10;bnXr6EOjeywarD73J6vgtdhs9a6Udv7TFS9vx3X/dfhIlLq/G9dLYBHH+GeGKz6hQ05MpT85E1in&#10;4FE+LchKwjQRM2BXi5CCbiVNcpZI4HnG/9fIfwEAAP//AwBQSwECLQAUAAYACAAAACEAtoM4kv4A&#10;AADhAQAAEwAAAAAAAAAAAAAAAAAAAAAAW0NvbnRlbnRfVHlwZXNdLnhtbFBLAQItABQABgAIAAAA&#10;IQA4/SH/1gAAAJQBAAALAAAAAAAAAAAAAAAAAC8BAABfcmVscy8ucmVsc1BLAQItABQABgAIAAAA&#10;IQCmO7yxggIAAGoFAAAOAAAAAAAAAAAAAAAAAC4CAABkcnMvZTJvRG9jLnhtbFBLAQItABQABgAI&#10;AAAAIQAvVcQB5AAAAA4BAAAPAAAAAAAAAAAAAAAAANwEAABkcnMvZG93bnJldi54bWxQSwUGAAAA&#10;AAQABADzAAAA7QUAAAAA&#10;" filled="f" stroked="f" strokeweight=".5pt">
                <v:textbox>
                  <w:txbxContent>
                    <w:p w14:paraId="632B4130" w14:textId="77777777" w:rsidR="00B722B1" w:rsidRPr="000817E6" w:rsidRDefault="00B722B1" w:rsidP="00B722B1">
                      <w:pPr>
                        <w:spacing w:after="0" w:line="240" w:lineRule="auto"/>
                        <w:rPr>
                          <w:rFonts w:ascii="Century Gothic" w:hAnsi="Century Gothic"/>
                          <w:b/>
                          <w:sz w:val="88"/>
                          <w:szCs w:val="88"/>
                        </w:rPr>
                      </w:pPr>
                      <w:r w:rsidRPr="000817E6">
                        <w:rPr>
                          <w:rFonts w:ascii="Century Gothic" w:hAnsi="Century Gothic"/>
                          <w:b/>
                          <w:sz w:val="88"/>
                          <w:szCs w:val="88"/>
                        </w:rPr>
                        <w:t>QUESTIONARIO</w:t>
                      </w:r>
                    </w:p>
                  </w:txbxContent>
                </v:textbox>
              </v:shape>
            </w:pict>
          </mc:Fallback>
        </mc:AlternateContent>
      </w:r>
      <w:r>
        <w:rPr>
          <w:noProof/>
          <w:lang w:eastAsia="it-IT"/>
        </w:rPr>
        <mc:AlternateContent>
          <mc:Choice Requires="wps">
            <w:drawing>
              <wp:anchor distT="0" distB="0" distL="114300" distR="114300" simplePos="0" relativeHeight="251665408" behindDoc="0" locked="0" layoutInCell="1" allowOverlap="1" wp14:anchorId="6551274F" wp14:editId="755DFEC0">
                <wp:simplePos x="0" y="0"/>
                <wp:positionH relativeFrom="column">
                  <wp:posOffset>2076450</wp:posOffset>
                </wp:positionH>
                <wp:positionV relativeFrom="paragraph">
                  <wp:posOffset>5485765</wp:posOffset>
                </wp:positionV>
                <wp:extent cx="4238625" cy="1287780"/>
                <wp:effectExtent l="0" t="0" r="0" b="7620"/>
                <wp:wrapNone/>
                <wp:docPr id="6" name="Casella di testo 6"/>
                <wp:cNvGraphicFramePr/>
                <a:graphic xmlns:a="http://schemas.openxmlformats.org/drawingml/2006/main">
                  <a:graphicData uri="http://schemas.microsoft.com/office/word/2010/wordprocessingShape">
                    <wps:wsp>
                      <wps:cNvSpPr txBox="1"/>
                      <wps:spPr>
                        <a:xfrm>
                          <a:off x="0" y="0"/>
                          <a:ext cx="4238625" cy="1287780"/>
                        </a:xfrm>
                        <a:prstGeom prst="rect">
                          <a:avLst/>
                        </a:prstGeom>
                        <a:noFill/>
                        <a:ln w="6350">
                          <a:noFill/>
                        </a:ln>
                        <a:effectLst/>
                      </wps:spPr>
                      <wps:txbx>
                        <w:txbxContent>
                          <w:p w14:paraId="36227B66" w14:textId="77777777" w:rsidR="00B722B1" w:rsidRDefault="00B722B1" w:rsidP="00B722B1">
                            <w:pPr>
                              <w:spacing w:after="0" w:line="240" w:lineRule="auto"/>
                              <w:rPr>
                                <w:rFonts w:ascii="Myriad Pro" w:hAnsi="Myriad Pro"/>
                                <w:b/>
                                <w:sz w:val="44"/>
                                <w:szCs w:val="44"/>
                              </w:rPr>
                            </w:pPr>
                            <w:r w:rsidRPr="00B722B1">
                              <w:rPr>
                                <w:rFonts w:ascii="Myriad Pro" w:hAnsi="Myriad Pro"/>
                                <w:b/>
                                <w:sz w:val="44"/>
                                <w:szCs w:val="44"/>
                              </w:rPr>
                              <w:t xml:space="preserve">La </w:t>
                            </w:r>
                            <w:r w:rsidRPr="00B722B1">
                              <w:rPr>
                                <w:rFonts w:ascii="Myriad Pro" w:hAnsi="Myriad Pro"/>
                                <w:b/>
                                <w:i/>
                                <w:sz w:val="44"/>
                                <w:szCs w:val="44"/>
                              </w:rPr>
                              <w:t>partecipazione attiva</w:t>
                            </w:r>
                            <w:r w:rsidRPr="00B722B1">
                              <w:rPr>
                                <w:rFonts w:ascii="Myriad Pro" w:hAnsi="Myriad Pro"/>
                                <w:b/>
                                <w:sz w:val="44"/>
                                <w:szCs w:val="44"/>
                              </w:rPr>
                              <w:t xml:space="preserve"> </w:t>
                            </w:r>
                          </w:p>
                          <w:p w14:paraId="63E4B5DE" w14:textId="77777777" w:rsidR="00B722B1" w:rsidRDefault="00B722B1" w:rsidP="00B722B1">
                            <w:pPr>
                              <w:spacing w:after="0" w:line="240" w:lineRule="auto"/>
                              <w:rPr>
                                <w:rFonts w:ascii="Myriad Pro" w:hAnsi="Myriad Pro"/>
                                <w:b/>
                                <w:sz w:val="44"/>
                                <w:szCs w:val="44"/>
                              </w:rPr>
                            </w:pPr>
                            <w:r w:rsidRPr="00B722B1">
                              <w:rPr>
                                <w:rFonts w:ascii="Myriad Pro" w:hAnsi="Myriad Pro"/>
                                <w:b/>
                                <w:sz w:val="44"/>
                                <w:szCs w:val="44"/>
                              </w:rPr>
                              <w:t xml:space="preserve">della comunità locale </w:t>
                            </w:r>
                          </w:p>
                          <w:p w14:paraId="5822003B" w14:textId="77777777" w:rsidR="00B722B1" w:rsidRPr="00B722B1" w:rsidRDefault="00B722B1" w:rsidP="00B722B1">
                            <w:pPr>
                              <w:spacing w:after="0" w:line="240" w:lineRule="auto"/>
                              <w:rPr>
                                <w:rFonts w:ascii="Myriad Pro" w:hAnsi="Myriad Pro"/>
                                <w:b/>
                                <w:sz w:val="44"/>
                                <w:szCs w:val="44"/>
                              </w:rPr>
                            </w:pPr>
                            <w:r w:rsidRPr="00B722B1">
                              <w:rPr>
                                <w:rFonts w:ascii="Myriad Pro" w:hAnsi="Myriad Pro"/>
                                <w:b/>
                                <w:sz w:val="44"/>
                                <w:szCs w:val="44"/>
                              </w:rPr>
                              <w:t xml:space="preserve">alla elaborazione del Piano </w:t>
                            </w:r>
                          </w:p>
                          <w:p w14:paraId="2B6FB791" w14:textId="77777777" w:rsidR="00B722B1" w:rsidRPr="0027355B" w:rsidRDefault="00B722B1" w:rsidP="00B722B1">
                            <w:pPr>
                              <w:spacing w:after="0" w:line="240" w:lineRule="auto"/>
                              <w:rPr>
                                <w:rFonts w:ascii="Myriad Pro" w:hAnsi="Myriad Pro"/>
                                <w:b/>
                                <w:sz w:val="44"/>
                                <w:szCs w:val="4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51274F" id="Casella di testo 6" o:spid="_x0000_s1027" type="#_x0000_t202" style="position:absolute;left:0;text-align:left;margin-left:163.5pt;margin-top:431.95pt;width:333.75pt;height:101.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0zPgIAAG8EAAAOAAAAZHJzL2Uyb0RvYy54bWysVE2P2jAQvVfqf7B8L4EsX4sIK8qKqhLa&#10;XYmt9mwcm1hyPK5tSOiv79gBFm17qnpxxp7xeN57M5k/tLUmR+G8AlPQQa9PiTAcSmX2Bf3xuv4y&#10;pcQHZkqmwYiCnoSnD4vPn+aNnYkcKtClcASTGD9rbEGrEOwsyzyvRM18D6ww6JTgahZw6/ZZ6ViD&#10;2Wud5f3+OGvAldYBF97j6WPnpIuUX0rBw7OUXgSiC4q1hbS6tO7imi3mbLZ3zFaKn8tg/1BFzZTB&#10;R6+pHllg5ODUH6lqxR14kKHHoc5ASsVFwoBoBv0PaLYVsyJhQXK8vdLk/19a/nR8cUSVBR1TYliN&#10;Eq2YF1ozUioShA9AxpGlxvoZBm8thof2K7So9uXc42EE30pXxy/CIuhHvk9XjkUbCMfDYX43Hecj&#10;Sjj6Bvl0MpkmFbL369b58E1ATaJRUIciJm7ZceMDloKhl5D4moG10joJqQ1pEMndqJ8uXD14Q5sY&#10;K1JLnNNESF3p0Qrtrk1EXGHtoDwhWgdd13jL1wor2jAfXpjDNkGA2PrhGRepAV+Gs0VJBe7X385j&#10;PKqHXkoabLuC+p8H5gQl+rtBXe8Hw2Hs07QZjiY5btytZ3frMYd6BdjZAxwyy5MZ44O+mNJB/YYT&#10;soyvoosZjm8XNFzMVeiGASeMi+UyBWFnWhY2Zmt5TB15i3y/tm/M2bMoAfV8gkuDstkHbbrYTp3l&#10;IYBUSbjIc8cqqhg32NVJz/MExrG53aeo9//E4jcAAAD//wMAUEsDBBQABgAIAAAAIQCRpMBw5AAA&#10;AAwBAAAPAAAAZHJzL2Rvd25yZXYueG1sTI9NT4NAFEX3Jv6HyTNxZweppYAMTUPSmBhdtHbj7sG8&#10;AnE+kJm22F/vdKXLl3dy77nFatKKnWh0vTUCHmcRMDKNlb1pBew/Ng8pMOfRSFTWkIAfcrAqb28K&#10;zKU9my2ddr5lIcS4HAV03g85567pSKOb2YFM+B3sqNGHc2y5HPEcwrXicRQlXGNvQkOHA1UdNV+7&#10;oxbwWm3ecVvHOr2o6uXtsB6+958LIe7vpvUzME+T/4Phqh/UoQxOtT0a6ZgSMI+XYYsXkCbzDFgg&#10;suxpAawOaJQkS+Blwf+PKH8BAAD//wMAUEsBAi0AFAAGAAgAAAAhALaDOJL+AAAA4QEAABMAAAAA&#10;AAAAAAAAAAAAAAAAAFtDb250ZW50X1R5cGVzXS54bWxQSwECLQAUAAYACAAAACEAOP0h/9YAAACU&#10;AQAACwAAAAAAAAAAAAAAAAAvAQAAX3JlbHMvLnJlbHNQSwECLQAUAAYACAAAACEAW2EtMz4CAABv&#10;BAAADgAAAAAAAAAAAAAAAAAuAgAAZHJzL2Uyb0RvYy54bWxQSwECLQAUAAYACAAAACEAkaTAcOQA&#10;AAAMAQAADwAAAAAAAAAAAAAAAACYBAAAZHJzL2Rvd25yZXYueG1sUEsFBgAAAAAEAAQA8wAAAKkF&#10;AAAAAA==&#10;" filled="f" stroked="f" strokeweight=".5pt">
                <v:textbox>
                  <w:txbxContent>
                    <w:p w14:paraId="36227B66" w14:textId="77777777" w:rsidR="00B722B1" w:rsidRDefault="00B722B1" w:rsidP="00B722B1">
                      <w:pPr>
                        <w:spacing w:after="0" w:line="240" w:lineRule="auto"/>
                        <w:rPr>
                          <w:rFonts w:ascii="Myriad Pro" w:hAnsi="Myriad Pro"/>
                          <w:b/>
                          <w:sz w:val="44"/>
                          <w:szCs w:val="44"/>
                        </w:rPr>
                      </w:pPr>
                      <w:r w:rsidRPr="00B722B1">
                        <w:rPr>
                          <w:rFonts w:ascii="Myriad Pro" w:hAnsi="Myriad Pro"/>
                          <w:b/>
                          <w:sz w:val="44"/>
                          <w:szCs w:val="44"/>
                        </w:rPr>
                        <w:t xml:space="preserve">La </w:t>
                      </w:r>
                      <w:r w:rsidRPr="00B722B1">
                        <w:rPr>
                          <w:rFonts w:ascii="Myriad Pro" w:hAnsi="Myriad Pro"/>
                          <w:b/>
                          <w:i/>
                          <w:sz w:val="44"/>
                          <w:szCs w:val="44"/>
                        </w:rPr>
                        <w:t>partecipazione attiva</w:t>
                      </w:r>
                      <w:r w:rsidRPr="00B722B1">
                        <w:rPr>
                          <w:rFonts w:ascii="Myriad Pro" w:hAnsi="Myriad Pro"/>
                          <w:b/>
                          <w:sz w:val="44"/>
                          <w:szCs w:val="44"/>
                        </w:rPr>
                        <w:t xml:space="preserve"> </w:t>
                      </w:r>
                    </w:p>
                    <w:p w14:paraId="63E4B5DE" w14:textId="77777777" w:rsidR="00B722B1" w:rsidRDefault="00B722B1" w:rsidP="00B722B1">
                      <w:pPr>
                        <w:spacing w:after="0" w:line="240" w:lineRule="auto"/>
                        <w:rPr>
                          <w:rFonts w:ascii="Myriad Pro" w:hAnsi="Myriad Pro"/>
                          <w:b/>
                          <w:sz w:val="44"/>
                          <w:szCs w:val="44"/>
                        </w:rPr>
                      </w:pPr>
                      <w:r w:rsidRPr="00B722B1">
                        <w:rPr>
                          <w:rFonts w:ascii="Myriad Pro" w:hAnsi="Myriad Pro"/>
                          <w:b/>
                          <w:sz w:val="44"/>
                          <w:szCs w:val="44"/>
                        </w:rPr>
                        <w:t xml:space="preserve">della comunità locale </w:t>
                      </w:r>
                    </w:p>
                    <w:p w14:paraId="5822003B" w14:textId="77777777" w:rsidR="00B722B1" w:rsidRPr="00B722B1" w:rsidRDefault="00B722B1" w:rsidP="00B722B1">
                      <w:pPr>
                        <w:spacing w:after="0" w:line="240" w:lineRule="auto"/>
                        <w:rPr>
                          <w:rFonts w:ascii="Myriad Pro" w:hAnsi="Myriad Pro"/>
                          <w:b/>
                          <w:sz w:val="44"/>
                          <w:szCs w:val="44"/>
                        </w:rPr>
                      </w:pPr>
                      <w:r w:rsidRPr="00B722B1">
                        <w:rPr>
                          <w:rFonts w:ascii="Myriad Pro" w:hAnsi="Myriad Pro"/>
                          <w:b/>
                          <w:sz w:val="44"/>
                          <w:szCs w:val="44"/>
                        </w:rPr>
                        <w:t xml:space="preserve">alla elaborazione del Piano </w:t>
                      </w:r>
                    </w:p>
                    <w:p w14:paraId="2B6FB791" w14:textId="77777777" w:rsidR="00B722B1" w:rsidRPr="0027355B" w:rsidRDefault="00B722B1" w:rsidP="00B722B1">
                      <w:pPr>
                        <w:spacing w:after="0" w:line="240" w:lineRule="auto"/>
                        <w:rPr>
                          <w:rFonts w:ascii="Myriad Pro" w:hAnsi="Myriad Pro"/>
                          <w:b/>
                          <w:sz w:val="44"/>
                          <w:szCs w:val="44"/>
                        </w:rPr>
                      </w:pPr>
                    </w:p>
                  </w:txbxContent>
                </v:textbox>
              </v:shape>
            </w:pict>
          </mc:Fallback>
        </mc:AlternateContent>
      </w:r>
      <w:r>
        <w:rPr>
          <w:noProof/>
          <w:lang w:eastAsia="it-IT"/>
        </w:rPr>
        <mc:AlternateContent>
          <mc:Choice Requires="wps">
            <w:drawing>
              <wp:anchor distT="0" distB="0" distL="114300" distR="114300" simplePos="0" relativeHeight="251669504" behindDoc="0" locked="0" layoutInCell="1" allowOverlap="1" wp14:anchorId="32031206" wp14:editId="3AD736D6">
                <wp:simplePos x="0" y="0"/>
                <wp:positionH relativeFrom="column">
                  <wp:posOffset>2114550</wp:posOffset>
                </wp:positionH>
                <wp:positionV relativeFrom="paragraph">
                  <wp:posOffset>8861425</wp:posOffset>
                </wp:positionV>
                <wp:extent cx="4238625" cy="434340"/>
                <wp:effectExtent l="0" t="0" r="0" b="3810"/>
                <wp:wrapNone/>
                <wp:docPr id="3" name="Casella di testo 3"/>
                <wp:cNvGraphicFramePr/>
                <a:graphic xmlns:a="http://schemas.openxmlformats.org/drawingml/2006/main">
                  <a:graphicData uri="http://schemas.microsoft.com/office/word/2010/wordprocessingShape">
                    <wps:wsp>
                      <wps:cNvSpPr txBox="1"/>
                      <wps:spPr>
                        <a:xfrm>
                          <a:off x="0" y="0"/>
                          <a:ext cx="4238625" cy="434340"/>
                        </a:xfrm>
                        <a:prstGeom prst="rect">
                          <a:avLst/>
                        </a:prstGeom>
                        <a:noFill/>
                        <a:ln w="6350">
                          <a:noFill/>
                        </a:ln>
                        <a:effectLst/>
                      </wps:spPr>
                      <wps:txbx>
                        <w:txbxContent>
                          <w:p w14:paraId="36BC29A7" w14:textId="77777777" w:rsidR="00B722B1" w:rsidRPr="000239C1" w:rsidRDefault="00B722B1" w:rsidP="00B722B1">
                            <w:pPr>
                              <w:spacing w:after="0" w:line="240" w:lineRule="auto"/>
                              <w:rPr>
                                <w:rFonts w:ascii="Myriad Pro" w:hAnsi="Myriad Pro"/>
                                <w:sz w:val="28"/>
                                <w:szCs w:val="28"/>
                              </w:rPr>
                            </w:pPr>
                            <w:r>
                              <w:rPr>
                                <w:rFonts w:ascii="Myriad Pro" w:hAnsi="Myriad Pro"/>
                                <w:sz w:val="28"/>
                                <w:szCs w:val="28"/>
                              </w:rPr>
                              <w:t>marzo 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031206" id="Casella di testo 3" o:spid="_x0000_s1028" type="#_x0000_t202" style="position:absolute;left:0;text-align:left;margin-left:166.5pt;margin-top:697.75pt;width:333.75pt;height:34.2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54cPQIAAG4EAAAOAAAAZHJzL2Uyb0RvYy54bWysVNuO2jAQfa/Uf7D8XgLh0m1EWFFWVJXQ&#10;7kpstc/GcUgkx+PaAwn9+o4dYNG2T1WFZGY847mcM5P5fddodlTO12ByPhoMOVNGQlGbfc5/vKw/&#10;3XHmUZhCaDAq5yfl+f3i44d5azOVQgW6UI5REOOz1ua8QrRZknhZqUb4AVhlyFiCawSS6vZJ4URL&#10;0RudpMPhLGnBFdaBVN7T7UNv5IsYvyyVxKey9AqZzjnVhvF08dyFM1nMRbZ3wla1PJch/qGKRtSG&#10;kl5DPQgU7ODqP0I1tXTgocSBhCaBsqylij1QN6Phu262lbAq9kLgeHuFyf+/sPLx+OxYXeR8zJkR&#10;DVG0El5pLVhRM1QegY0DSq31GTlvLblj9xU6Yvty7+kyNN+Vrgn/1BYjO+F9umKsOmSSLifp+G6W&#10;TjmTZJuM6RdJSN5eW+fxm4KGBSHnjjiM0IrjxiNVQq4Xl5DMwLrWOvKoDWtzPhtPh/HB1UIvtAm+&#10;Kk7EOUzoqK88SNjtuohDeulqB8WJmnXQD423cl1TRRvh8Vk4mhLqjyYfn+goNVBmOEucVeB+/e0+&#10;+BN5ZOWspanLuf95EE5xpr8bovXLaEJ4MIzKZPo5JcXdWna3FnNoVkCDPaIdszKKwR/1RSwdNK+0&#10;IMuQlUzCSMqdc7yIK+x3gRZMquUyOtFgWoEbs7UyhA64Bbxfulfh7JkUJDof4TKfInvHTe/bs7M8&#10;IJR1JC7g3KNKLAaFhjryeV7AsDW3evR6+0wsfgMAAP//AwBQSwMEFAAGAAgAAAAhAI8Xo6jkAAAA&#10;DgEAAA8AAABkcnMvZG93bnJldi54bWxMj8FuwjAQRO+V+g/WVuqt2OAGQRoHoUioUtUeoFx6c+Il&#10;iYjtNDaQ9uu7nOhtVjOafZOtRtuxMw6h9U7BdCKAoau8aV2tYP+5eVoAC1E7ozvvUMEPBljl93eZ&#10;To2/uC2ed7FmVOJCqhU0MfYp56Fq0Oow8T068g5+sDrSOdTcDPpC5bbjMyHm3OrW0YdG91g0WB13&#10;J6vgrdh86G05s4vfrnh9P6z77/1XotTjw7h+ARZxjLcwXPEJHXJiKv3JmcA6BVJK2hLJkMskAXaN&#10;CCFIlaSe53IJPM/4/xn5HwAAAP//AwBQSwECLQAUAAYACAAAACEAtoM4kv4AAADhAQAAEwAAAAAA&#10;AAAAAAAAAAAAAAAAW0NvbnRlbnRfVHlwZXNdLnhtbFBLAQItABQABgAIAAAAIQA4/SH/1gAAAJQB&#10;AAALAAAAAAAAAAAAAAAAAC8BAABfcmVscy8ucmVsc1BLAQItABQABgAIAAAAIQCIw54cPQIAAG4E&#10;AAAOAAAAAAAAAAAAAAAAAC4CAABkcnMvZTJvRG9jLnhtbFBLAQItABQABgAIAAAAIQCPF6Oo5AAA&#10;AA4BAAAPAAAAAAAAAAAAAAAAAJcEAABkcnMvZG93bnJldi54bWxQSwUGAAAAAAQABADzAAAAqAUA&#10;AAAA&#10;" filled="f" stroked="f" strokeweight=".5pt">
                <v:textbox>
                  <w:txbxContent>
                    <w:p w14:paraId="36BC29A7" w14:textId="77777777" w:rsidR="00B722B1" w:rsidRPr="000239C1" w:rsidRDefault="00B722B1" w:rsidP="00B722B1">
                      <w:pPr>
                        <w:spacing w:after="0" w:line="240" w:lineRule="auto"/>
                        <w:rPr>
                          <w:rFonts w:ascii="Myriad Pro" w:hAnsi="Myriad Pro"/>
                          <w:sz w:val="28"/>
                          <w:szCs w:val="28"/>
                        </w:rPr>
                      </w:pPr>
                      <w:r>
                        <w:rPr>
                          <w:rFonts w:ascii="Myriad Pro" w:hAnsi="Myriad Pro"/>
                          <w:sz w:val="28"/>
                          <w:szCs w:val="28"/>
                        </w:rPr>
                        <w:t>marzo 2026</w:t>
                      </w:r>
                    </w:p>
                  </w:txbxContent>
                </v:textbox>
              </v:shape>
            </w:pict>
          </mc:Fallback>
        </mc:AlternateContent>
      </w:r>
      <w:r>
        <w:rPr>
          <w:noProof/>
          <w:lang w:eastAsia="it-IT"/>
        </w:rPr>
        <w:drawing>
          <wp:anchor distT="0" distB="0" distL="114300" distR="114300" simplePos="0" relativeHeight="251663360" behindDoc="1" locked="0" layoutInCell="1" allowOverlap="1" wp14:anchorId="6D5F9498" wp14:editId="06D477CB">
            <wp:simplePos x="0" y="0"/>
            <wp:positionH relativeFrom="margin">
              <wp:posOffset>-721360</wp:posOffset>
            </wp:positionH>
            <wp:positionV relativeFrom="paragraph">
              <wp:posOffset>-891540</wp:posOffset>
            </wp:positionV>
            <wp:extent cx="7559675" cy="10684510"/>
            <wp:effectExtent l="0" t="0" r="3175"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ase cartigli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675" cy="10684510"/>
                    </a:xfrm>
                    <a:prstGeom prst="rect">
                      <a:avLst/>
                    </a:prstGeom>
                  </pic:spPr>
                </pic:pic>
              </a:graphicData>
            </a:graphic>
            <wp14:sizeRelH relativeFrom="page">
              <wp14:pctWidth>0</wp14:pctWidth>
            </wp14:sizeRelH>
            <wp14:sizeRelV relativeFrom="page">
              <wp14:pctHeight>0</wp14:pctHeight>
            </wp14:sizeRelV>
          </wp:anchor>
        </w:drawing>
      </w:r>
      <w:r>
        <w:br w:type="page"/>
      </w:r>
    </w:p>
    <w:p w14:paraId="799667F0" w14:textId="77777777" w:rsidR="00B722B1" w:rsidRPr="00B722B1" w:rsidRDefault="00B722B1" w:rsidP="00B722B1">
      <w:pPr>
        <w:jc w:val="both"/>
        <w:rPr>
          <w:rFonts w:asciiTheme="majorHAnsi" w:eastAsia="Calibri" w:hAnsiTheme="majorHAnsi" w:cs="Times New Roman"/>
          <w:sz w:val="24"/>
          <w:szCs w:val="24"/>
        </w:rPr>
      </w:pPr>
      <w:r w:rsidRPr="00B722B1">
        <w:rPr>
          <w:rFonts w:asciiTheme="majorHAnsi" w:eastAsia="Calibri" w:hAnsiTheme="majorHAnsi" w:cs="Times New Roman"/>
          <w:sz w:val="24"/>
          <w:szCs w:val="24"/>
        </w:rPr>
        <w:lastRenderedPageBreak/>
        <w:t xml:space="preserve">Il Comune di Maiori ha da tempo avviato l’elaborazione dei nuovi </w:t>
      </w:r>
      <w:r w:rsidRPr="00B722B1">
        <w:rPr>
          <w:rFonts w:asciiTheme="majorHAnsi" w:eastAsia="Calibri" w:hAnsiTheme="majorHAnsi" w:cs="Times New Roman"/>
          <w:b/>
          <w:color w:val="595959"/>
          <w:sz w:val="24"/>
          <w:szCs w:val="24"/>
        </w:rPr>
        <w:t>Piani di Recupero del centro e dei nuclei storici</w:t>
      </w:r>
      <w:r w:rsidRPr="00B722B1">
        <w:rPr>
          <w:rFonts w:asciiTheme="majorHAnsi" w:eastAsia="Calibri" w:hAnsiTheme="majorHAnsi" w:cs="Times New Roman"/>
          <w:color w:val="7F7F7F"/>
          <w:sz w:val="24"/>
          <w:szCs w:val="24"/>
        </w:rPr>
        <w:t xml:space="preserve"> </w:t>
      </w:r>
      <w:r w:rsidRPr="00B722B1">
        <w:rPr>
          <w:rFonts w:asciiTheme="majorHAnsi" w:eastAsia="Calibri" w:hAnsiTheme="majorHAnsi" w:cs="Times New Roman"/>
          <w:sz w:val="24"/>
          <w:szCs w:val="24"/>
        </w:rPr>
        <w:t>con l’obiettivo di definire le necessarie azioni, di iniziativa pubblica e privata, per assicurare la conservazione, il risanamento, la valorizzazione del proprio patrimonio storico, edilizio e urbanistico e il benessere socio economico della comunità locale.</w:t>
      </w:r>
    </w:p>
    <w:p w14:paraId="1A1E64B7" w14:textId="77777777" w:rsidR="00B722B1" w:rsidRPr="00B722B1" w:rsidRDefault="00B722B1" w:rsidP="00B722B1">
      <w:pPr>
        <w:jc w:val="both"/>
        <w:rPr>
          <w:rFonts w:asciiTheme="majorHAnsi" w:eastAsia="Calibri" w:hAnsiTheme="majorHAnsi" w:cs="Times New Roman"/>
          <w:sz w:val="24"/>
          <w:szCs w:val="24"/>
        </w:rPr>
      </w:pPr>
      <w:r w:rsidRPr="00B722B1">
        <w:rPr>
          <w:rFonts w:asciiTheme="majorHAnsi" w:eastAsia="Calibri" w:hAnsiTheme="majorHAnsi" w:cs="Times New Roman"/>
          <w:sz w:val="24"/>
          <w:szCs w:val="24"/>
        </w:rPr>
        <w:t xml:space="preserve">Dopo una complessa prima fase di attività, volta a definire un dettagliato quadro conoscitivo dei caratteri fisici dei molteplici e diversificati insediamenti storici riconoscibili nel tessuto urbano, si è deciso di intraprendere un percorso di </w:t>
      </w:r>
      <w:r w:rsidRPr="00B722B1">
        <w:rPr>
          <w:rFonts w:asciiTheme="majorHAnsi" w:eastAsia="Calibri" w:hAnsiTheme="majorHAnsi" w:cs="Times New Roman"/>
          <w:b/>
          <w:i/>
          <w:color w:val="595959"/>
          <w:sz w:val="24"/>
          <w:szCs w:val="24"/>
        </w:rPr>
        <w:t>partecipazione attiva</w:t>
      </w:r>
      <w:r w:rsidRPr="00B722B1">
        <w:rPr>
          <w:rFonts w:asciiTheme="majorHAnsi" w:eastAsia="Calibri" w:hAnsiTheme="majorHAnsi" w:cs="Times New Roman"/>
          <w:color w:val="595959"/>
          <w:sz w:val="24"/>
          <w:szCs w:val="24"/>
        </w:rPr>
        <w:t xml:space="preserve"> </w:t>
      </w:r>
      <w:r w:rsidRPr="00B722B1">
        <w:rPr>
          <w:rFonts w:asciiTheme="majorHAnsi" w:eastAsia="Calibri" w:hAnsiTheme="majorHAnsi" w:cs="Times New Roman"/>
          <w:sz w:val="24"/>
          <w:szCs w:val="24"/>
        </w:rPr>
        <w:t>per costruire, insieme a cittadini, imprese, associazioni, le strategie di valorizzazione del centro e dei nuclei storici di Maiori e i programmi, materiali e immateriali, da attuare in maniera congiunta.</w:t>
      </w:r>
    </w:p>
    <w:p w14:paraId="1B0A8425" w14:textId="77777777" w:rsidR="00B722B1" w:rsidRPr="00B722B1" w:rsidRDefault="00B722B1" w:rsidP="00B722B1">
      <w:pPr>
        <w:jc w:val="both"/>
        <w:rPr>
          <w:rFonts w:asciiTheme="majorHAnsi" w:eastAsia="Calibri" w:hAnsiTheme="majorHAnsi" w:cs="Times New Roman"/>
          <w:sz w:val="24"/>
          <w:szCs w:val="24"/>
        </w:rPr>
      </w:pPr>
      <w:r w:rsidRPr="00B722B1">
        <w:rPr>
          <w:rFonts w:asciiTheme="majorHAnsi" w:eastAsia="Calibri" w:hAnsiTheme="majorHAnsi" w:cs="Times New Roman"/>
          <w:sz w:val="24"/>
          <w:szCs w:val="24"/>
        </w:rPr>
        <w:t xml:space="preserve">L’obiettivo è quello di definire un </w:t>
      </w:r>
      <w:r w:rsidRPr="00B722B1">
        <w:rPr>
          <w:rFonts w:asciiTheme="majorHAnsi" w:eastAsia="Calibri" w:hAnsiTheme="majorHAnsi" w:cs="Times New Roman"/>
          <w:b/>
          <w:i/>
          <w:color w:val="595959"/>
          <w:sz w:val="24"/>
          <w:szCs w:val="24"/>
        </w:rPr>
        <w:t xml:space="preserve">progetto di </w:t>
      </w:r>
      <w:r w:rsidRPr="00B722B1">
        <w:rPr>
          <w:rFonts w:asciiTheme="majorHAnsi" w:eastAsia="Calibri" w:hAnsiTheme="majorHAnsi" w:cs="Times New Roman"/>
          <w:b/>
          <w:bCs/>
          <w:i/>
          <w:color w:val="595959"/>
          <w:sz w:val="24"/>
          <w:szCs w:val="24"/>
        </w:rPr>
        <w:t>riqualificazione urbana inclusiva e partecipata</w:t>
      </w:r>
      <w:r w:rsidRPr="00B722B1">
        <w:rPr>
          <w:rFonts w:asciiTheme="majorHAnsi" w:eastAsia="Calibri" w:hAnsiTheme="majorHAnsi" w:cs="Times New Roman"/>
          <w:b/>
          <w:bCs/>
          <w:i/>
          <w:sz w:val="24"/>
          <w:szCs w:val="24"/>
        </w:rPr>
        <w:t>,</w:t>
      </w:r>
      <w:r w:rsidRPr="00B722B1">
        <w:rPr>
          <w:rFonts w:asciiTheme="majorHAnsi" w:eastAsia="Calibri" w:hAnsiTheme="majorHAnsi" w:cs="Times New Roman"/>
          <w:b/>
          <w:bCs/>
          <w:sz w:val="24"/>
          <w:szCs w:val="24"/>
        </w:rPr>
        <w:t xml:space="preserve"> </w:t>
      </w:r>
      <w:r w:rsidRPr="00B722B1">
        <w:rPr>
          <w:rFonts w:asciiTheme="majorHAnsi" w:eastAsia="Calibri" w:hAnsiTheme="majorHAnsi" w:cs="Times New Roman"/>
          <w:sz w:val="24"/>
          <w:szCs w:val="24"/>
        </w:rPr>
        <w:t>volto a perseguire la rigenerazione dei tessuti storici e storicizzati, garantendo elevati standard di tutela dei rilevanti valori riconoscibili e, al tempo stesso, capace di  caratterizzarsi per una forte valenza strategica, al fine di perseguire la rivitalizzazione, sociale ed economica,  dei tessuti storici, migliorando la qualità di vita dei residenti, dei cittadini, dei turisti, e, al tempo ste</w:t>
      </w:r>
      <w:r w:rsidR="00464923">
        <w:rPr>
          <w:rFonts w:asciiTheme="majorHAnsi" w:eastAsia="Calibri" w:hAnsiTheme="majorHAnsi" w:cs="Times New Roman"/>
          <w:sz w:val="24"/>
          <w:szCs w:val="24"/>
        </w:rPr>
        <w:t>s</w:t>
      </w:r>
      <w:r w:rsidRPr="00B722B1">
        <w:rPr>
          <w:rFonts w:asciiTheme="majorHAnsi" w:eastAsia="Calibri" w:hAnsiTheme="majorHAnsi" w:cs="Times New Roman"/>
          <w:sz w:val="24"/>
          <w:szCs w:val="24"/>
        </w:rPr>
        <w:t>so, qualificando e implementando le relazioni sociali ed economiche.</w:t>
      </w:r>
    </w:p>
    <w:p w14:paraId="7D7C33BD" w14:textId="77777777" w:rsidR="00B722B1" w:rsidRPr="00B722B1" w:rsidRDefault="00B722B1" w:rsidP="00B722B1">
      <w:pPr>
        <w:jc w:val="both"/>
        <w:rPr>
          <w:rFonts w:asciiTheme="majorHAnsi" w:eastAsia="Calibri" w:hAnsiTheme="majorHAnsi" w:cs="Times New Roman"/>
          <w:sz w:val="24"/>
          <w:szCs w:val="24"/>
        </w:rPr>
      </w:pPr>
      <w:r w:rsidRPr="00B722B1">
        <w:rPr>
          <w:rFonts w:asciiTheme="majorHAnsi" w:eastAsia="Calibri" w:hAnsiTheme="majorHAnsi" w:cs="Times New Roman"/>
          <w:sz w:val="24"/>
          <w:szCs w:val="24"/>
        </w:rPr>
        <w:t>Unitamente ad appositi incontri da tenersi con cittadini, tecnici locali e altri portatori di interessi diffusi, viene proposto un </w:t>
      </w:r>
      <w:r w:rsidRPr="00B722B1">
        <w:rPr>
          <w:rFonts w:asciiTheme="majorHAnsi" w:eastAsia="Calibri" w:hAnsiTheme="majorHAnsi" w:cs="Times New Roman"/>
          <w:b/>
          <w:bCs/>
          <w:i/>
          <w:color w:val="595959"/>
          <w:sz w:val="24"/>
          <w:szCs w:val="24"/>
        </w:rPr>
        <w:t>questionario on line</w:t>
      </w:r>
      <w:r w:rsidRPr="00B722B1">
        <w:rPr>
          <w:rFonts w:asciiTheme="majorHAnsi" w:eastAsia="Calibri" w:hAnsiTheme="majorHAnsi" w:cs="Times New Roman"/>
          <w:color w:val="595959"/>
          <w:sz w:val="24"/>
          <w:szCs w:val="24"/>
        </w:rPr>
        <w:t> </w:t>
      </w:r>
      <w:r w:rsidRPr="00B722B1">
        <w:rPr>
          <w:rFonts w:asciiTheme="majorHAnsi" w:eastAsia="Calibri" w:hAnsiTheme="majorHAnsi" w:cs="Times New Roman"/>
          <w:sz w:val="24"/>
          <w:szCs w:val="24"/>
        </w:rPr>
        <w:t>per ampliare la partecipazione e il coinvolgimento di soggetti che vogliano contribuire alla redazione dei Piani, sia con riferimento alla loro dimensione strategica che a quella più specificatamente di tipo operativo.</w:t>
      </w:r>
    </w:p>
    <w:p w14:paraId="20D9D19F" w14:textId="77777777" w:rsidR="00B722B1" w:rsidRPr="00B722B1" w:rsidRDefault="00B722B1" w:rsidP="00B722B1">
      <w:pPr>
        <w:jc w:val="both"/>
        <w:rPr>
          <w:rFonts w:asciiTheme="majorHAnsi" w:eastAsia="Calibri" w:hAnsiTheme="majorHAnsi" w:cs="Times New Roman"/>
          <w:sz w:val="24"/>
          <w:szCs w:val="24"/>
        </w:rPr>
      </w:pPr>
      <w:r w:rsidRPr="00B722B1">
        <w:rPr>
          <w:rFonts w:asciiTheme="majorHAnsi" w:eastAsia="Calibri" w:hAnsiTheme="majorHAnsi" w:cs="Times New Roman"/>
          <w:sz w:val="24"/>
          <w:szCs w:val="24"/>
        </w:rPr>
        <w:t>Il questionario pone domande sui diversi aspetti che riguardano i centri e i nuclei storici di Maiori: qualità della residenza e dell’abitare in centro storico, dotazione di servizi, qualità dell’offerta culturale e di animazione, commercio e servizi, accessibilità e dotazione di parcheggi, verde, sicurezza, rifiuti e decoro.</w:t>
      </w:r>
    </w:p>
    <w:p w14:paraId="5F4B9342" w14:textId="77777777" w:rsidR="00B722B1" w:rsidRPr="00B722B1" w:rsidRDefault="00B722B1" w:rsidP="00B722B1">
      <w:pPr>
        <w:jc w:val="both"/>
        <w:rPr>
          <w:rFonts w:asciiTheme="majorHAnsi" w:eastAsia="Calibri" w:hAnsiTheme="majorHAnsi" w:cs="Times New Roman"/>
          <w:sz w:val="24"/>
          <w:szCs w:val="24"/>
        </w:rPr>
      </w:pPr>
      <w:r w:rsidRPr="00B722B1">
        <w:rPr>
          <w:rFonts w:asciiTheme="majorHAnsi" w:eastAsia="Calibri" w:hAnsiTheme="majorHAnsi" w:cs="Times New Roman"/>
          <w:sz w:val="24"/>
          <w:szCs w:val="24"/>
        </w:rPr>
        <w:t>La compilazione richiede pochi minuti e le domande potranno essere referenziate a seconda che sia compilato da residenti, esercenti, lavoratori (in relazione al tessuto storico di appartenenza/riferimento) o da altri cittadini e/o operatori (che non vivono o frequentano specificatamente un determinato nucleo storico), in modo da intercettare meglio i punti di vista, le proposte e le esigenze delle diverse categorie.</w:t>
      </w:r>
    </w:p>
    <w:p w14:paraId="715D244A" w14:textId="77777777" w:rsidR="000817E6" w:rsidRDefault="000817E6">
      <w: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9628"/>
      </w:tblGrid>
      <w:tr w:rsidR="000817E6" w:rsidRPr="000817E6" w14:paraId="2526DCD0" w14:textId="77777777" w:rsidTr="00146E9E">
        <w:trPr>
          <w:trHeight w:val="340"/>
        </w:trPr>
        <w:tc>
          <w:tcPr>
            <w:tcW w:w="9628" w:type="dxa"/>
            <w:shd w:val="clear" w:color="auto" w:fill="FFFF00"/>
            <w:vAlign w:val="center"/>
          </w:tcPr>
          <w:p w14:paraId="1D461881" w14:textId="77777777" w:rsidR="000817E6" w:rsidRPr="000817E6" w:rsidRDefault="000817E6" w:rsidP="000817E6">
            <w:pPr>
              <w:spacing w:line="20" w:lineRule="atLeast"/>
              <w:rPr>
                <w:rFonts w:asciiTheme="majorHAnsi" w:eastAsia="Times New Roman" w:hAnsiTheme="majorHAnsi" w:cs="Helvetica"/>
                <w:b/>
                <w:bCs/>
                <w:lang w:eastAsia="it-IT"/>
              </w:rPr>
            </w:pPr>
            <w:r w:rsidRPr="000817E6">
              <w:rPr>
                <w:rFonts w:asciiTheme="majorHAnsi" w:eastAsia="Times New Roman" w:hAnsiTheme="majorHAnsi" w:cs="Helvetica"/>
                <w:b/>
                <w:bCs/>
                <w:lang w:eastAsia="it-IT"/>
              </w:rPr>
              <w:lastRenderedPageBreak/>
              <w:t>Informazioni preliminari</w:t>
            </w:r>
          </w:p>
        </w:tc>
      </w:tr>
    </w:tbl>
    <w:p w14:paraId="5EF1EA22" w14:textId="77777777" w:rsidR="000817E6" w:rsidRPr="000817E6" w:rsidRDefault="000817E6" w:rsidP="000817E6">
      <w:pPr>
        <w:shd w:val="clear" w:color="auto" w:fill="FFFFFF"/>
        <w:spacing w:line="360" w:lineRule="atLeast"/>
        <w:rPr>
          <w:rFonts w:asciiTheme="majorHAnsi" w:eastAsia="Times New Roman" w:hAnsiTheme="majorHAnsi" w:cs="Helvetica"/>
          <w:b/>
          <w:bCs/>
          <w:color w:val="1F1F1F"/>
          <w:lang w:eastAsia="it-IT"/>
        </w:rPr>
      </w:pPr>
      <w:r w:rsidRPr="000817E6">
        <w:rPr>
          <w:rFonts w:asciiTheme="majorHAnsi" w:eastAsia="Times New Roman" w:hAnsiTheme="majorHAnsi" w:cs="Helvetica"/>
          <w:b/>
          <w:bCs/>
          <w:color w:val="1F1F1F"/>
          <w:lang w:eastAsia="it-IT"/>
        </w:rPr>
        <w:t>Età:</w:t>
      </w:r>
    </w:p>
    <w:p w14:paraId="01AFFAA3"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&lt; 18</w:t>
      </w:r>
    </w:p>
    <w:p w14:paraId="572F0259"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 xml:space="preserve">18 - 30 </w:t>
      </w:r>
    </w:p>
    <w:p w14:paraId="417A06F2"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31 - 65</w:t>
      </w:r>
    </w:p>
    <w:p w14:paraId="01695101"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&gt; 65</w:t>
      </w:r>
    </w:p>
    <w:p w14:paraId="405533BC" w14:textId="77777777" w:rsidR="000817E6" w:rsidRPr="000817E6" w:rsidRDefault="000817E6" w:rsidP="000817E6">
      <w:pPr>
        <w:shd w:val="clear" w:color="auto" w:fill="FFFFFF"/>
        <w:spacing w:line="360" w:lineRule="atLeast"/>
        <w:rPr>
          <w:rFonts w:asciiTheme="majorHAnsi" w:eastAsia="Times New Roman" w:hAnsiTheme="majorHAnsi" w:cs="Helvetica"/>
          <w:b/>
          <w:bCs/>
          <w:color w:val="1F1F1F"/>
          <w:lang w:eastAsia="it-IT"/>
        </w:rPr>
      </w:pPr>
      <w:r w:rsidRPr="000817E6">
        <w:rPr>
          <w:rFonts w:asciiTheme="majorHAnsi" w:eastAsia="Times New Roman" w:hAnsiTheme="majorHAnsi" w:cs="Helvetica"/>
          <w:b/>
          <w:bCs/>
          <w:color w:val="1F1F1F"/>
          <w:lang w:eastAsia="it-IT"/>
        </w:rPr>
        <w:t>Nucleo familiare:</w:t>
      </w:r>
    </w:p>
    <w:p w14:paraId="1FAE78C2"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p w14:paraId="035B7808"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p w14:paraId="67187E4E"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p w14:paraId="31B26767"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p w14:paraId="2435B7EE"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&gt; 4</w:t>
      </w:r>
    </w:p>
    <w:p w14:paraId="3BDDF350" w14:textId="77777777" w:rsidR="000817E6" w:rsidRPr="000817E6" w:rsidRDefault="000817E6" w:rsidP="000817E6">
      <w:pPr>
        <w:shd w:val="clear" w:color="auto" w:fill="FFFFFF"/>
        <w:spacing w:line="360" w:lineRule="atLeast"/>
        <w:rPr>
          <w:rFonts w:asciiTheme="majorHAnsi" w:eastAsia="Times New Roman" w:hAnsiTheme="majorHAnsi" w:cs="Helvetica"/>
          <w:b/>
          <w:bCs/>
          <w:color w:val="1F1F1F"/>
          <w:lang w:eastAsia="it-IT"/>
        </w:rPr>
      </w:pPr>
      <w:proofErr w:type="gramStart"/>
      <w:r w:rsidRPr="000817E6">
        <w:rPr>
          <w:rFonts w:asciiTheme="majorHAnsi" w:eastAsia="Times New Roman" w:hAnsiTheme="majorHAnsi" w:cs="Helvetica"/>
          <w:b/>
          <w:bCs/>
          <w:color w:val="1F1F1F"/>
          <w:lang w:eastAsia="it-IT"/>
        </w:rPr>
        <w:t>E’</w:t>
      </w:r>
      <w:proofErr w:type="gramEnd"/>
      <w:r w:rsidRPr="000817E6">
        <w:rPr>
          <w:rFonts w:asciiTheme="majorHAnsi" w:eastAsia="Times New Roman" w:hAnsiTheme="majorHAnsi" w:cs="Helvetica"/>
          <w:b/>
          <w:bCs/>
          <w:color w:val="1F1F1F"/>
          <w:lang w:eastAsia="it-IT"/>
        </w:rPr>
        <w:t xml:space="preserve"> residente o lavoratore in uno dei tessuti storici di Maiori?</w:t>
      </w:r>
    </w:p>
    <w:p w14:paraId="4CCC1356" w14:textId="77777777" w:rsidR="000817E6" w:rsidRPr="000817E6" w:rsidRDefault="000817E6" w:rsidP="000817E6">
      <w:pPr>
        <w:numPr>
          <w:ilvl w:val="0"/>
          <w:numId w:val="1"/>
        </w:numPr>
        <w:shd w:val="clear" w:color="auto" w:fill="FFFFFF"/>
        <w:spacing w:line="360" w:lineRule="atLeast"/>
        <w:ind w:left="360"/>
        <w:contextualSpacing/>
        <w:rPr>
          <w:rFonts w:asciiTheme="majorHAnsi" w:eastAsia="Times New Roman" w:hAnsiTheme="majorHAnsi" w:cs="Helvetica"/>
          <w:bCs/>
          <w:color w:val="1F1F1F"/>
          <w:lang w:eastAsia="it-IT"/>
        </w:rPr>
      </w:pPr>
      <w:proofErr w:type="gramStart"/>
      <w:r w:rsidRPr="000817E6">
        <w:rPr>
          <w:rFonts w:asciiTheme="majorHAnsi" w:eastAsia="Times New Roman" w:hAnsiTheme="majorHAnsi" w:cs="Helvetica"/>
          <w:b/>
          <w:bCs/>
          <w:color w:val="1F1F1F"/>
          <w:lang w:eastAsia="it-IT"/>
        </w:rPr>
        <w:t xml:space="preserve">SI,  </w:t>
      </w:r>
      <w:r w:rsidRPr="000817E6">
        <w:rPr>
          <w:rFonts w:asciiTheme="majorHAnsi" w:eastAsia="Times New Roman" w:hAnsiTheme="majorHAnsi" w:cs="Helvetica"/>
          <w:bCs/>
          <w:color w:val="1F1F1F"/>
          <w:lang w:eastAsia="it-IT"/>
        </w:rPr>
        <w:t>in</w:t>
      </w:r>
      <w:proofErr w:type="gramEnd"/>
      <w:r w:rsidRPr="000817E6">
        <w:rPr>
          <w:rFonts w:asciiTheme="majorHAnsi" w:eastAsia="Times New Roman" w:hAnsiTheme="majorHAnsi" w:cs="Helvetica"/>
          <w:bCs/>
          <w:color w:val="1F1F1F"/>
          <w:lang w:eastAsia="it-IT"/>
        </w:rPr>
        <w:t xml:space="preserve"> particolare nel seguente quartiere / nucleo storico</w:t>
      </w:r>
    </w:p>
    <w:p w14:paraId="4C0EAAD3"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Centro Storico di Maiori</w:t>
      </w:r>
    </w:p>
    <w:p w14:paraId="69BC3FA9"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 xml:space="preserve">Casale dei </w:t>
      </w:r>
      <w:proofErr w:type="spellStart"/>
      <w:r w:rsidRPr="000817E6">
        <w:rPr>
          <w:rFonts w:asciiTheme="majorHAnsi" w:eastAsia="Times New Roman" w:hAnsiTheme="majorHAnsi" w:cs="Helvetica"/>
          <w:bCs/>
          <w:color w:val="1F1F1F"/>
          <w:lang w:eastAsia="it-IT"/>
        </w:rPr>
        <w:t>Cicerali</w:t>
      </w:r>
      <w:proofErr w:type="spellEnd"/>
    </w:p>
    <w:p w14:paraId="75E31C85"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Lazzaro</w:t>
      </w:r>
    </w:p>
    <w:p w14:paraId="24CA0A43"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Campo</w:t>
      </w:r>
    </w:p>
    <w:p w14:paraId="75F86E33"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San Pietro</w:t>
      </w:r>
    </w:p>
    <w:p w14:paraId="56A88DC4"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Castello</w:t>
      </w:r>
    </w:p>
    <w:p w14:paraId="1B538022"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Santa Maria delle Grazie</w:t>
      </w:r>
    </w:p>
    <w:p w14:paraId="6D67495A"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Casale</w:t>
      </w:r>
    </w:p>
    <w:p w14:paraId="2E75F9F5"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proofErr w:type="spellStart"/>
      <w:r w:rsidRPr="000817E6">
        <w:rPr>
          <w:rFonts w:asciiTheme="majorHAnsi" w:eastAsia="Times New Roman" w:hAnsiTheme="majorHAnsi" w:cs="Helvetica"/>
          <w:bCs/>
          <w:color w:val="1F1F1F"/>
          <w:lang w:eastAsia="it-IT"/>
        </w:rPr>
        <w:t>Vecite</w:t>
      </w:r>
      <w:proofErr w:type="spellEnd"/>
    </w:p>
    <w:p w14:paraId="7F02F402"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Ponteprimario</w:t>
      </w:r>
    </w:p>
    <w:p w14:paraId="2F57DFEC"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Erchie</w:t>
      </w:r>
    </w:p>
    <w:p w14:paraId="5936297D" w14:textId="77777777" w:rsidR="000817E6" w:rsidRPr="000817E6" w:rsidRDefault="000817E6" w:rsidP="000817E6">
      <w:pPr>
        <w:numPr>
          <w:ilvl w:val="0"/>
          <w:numId w:val="1"/>
        </w:numPr>
        <w:shd w:val="clear" w:color="auto" w:fill="FFFFFF"/>
        <w:spacing w:line="360" w:lineRule="atLeast"/>
        <w:ind w:left="360"/>
        <w:contextualSpacing/>
        <w:rPr>
          <w:rFonts w:asciiTheme="majorHAnsi" w:eastAsia="Times New Roman" w:hAnsiTheme="majorHAnsi" w:cs="Helvetica"/>
          <w:b/>
          <w:bCs/>
          <w:color w:val="1F1F1F"/>
          <w:lang w:eastAsia="it-IT"/>
        </w:rPr>
      </w:pPr>
      <w:r w:rsidRPr="000817E6">
        <w:rPr>
          <w:rFonts w:asciiTheme="majorHAnsi" w:eastAsia="Times New Roman" w:hAnsiTheme="majorHAnsi" w:cs="Helvetica"/>
          <w:b/>
          <w:bCs/>
          <w:color w:val="1F1F1F"/>
          <w:lang w:eastAsia="it-IT"/>
        </w:rPr>
        <w:t xml:space="preserve">NO, </w:t>
      </w:r>
      <w:r w:rsidRPr="000817E6">
        <w:rPr>
          <w:rFonts w:asciiTheme="majorHAnsi" w:eastAsia="Times New Roman" w:hAnsiTheme="majorHAnsi" w:cs="Helvetica"/>
          <w:bCs/>
          <w:color w:val="1F1F1F"/>
          <w:lang w:eastAsia="it-IT"/>
        </w:rPr>
        <w:t>frequento i centri storici di Maiori in qualità di:</w:t>
      </w:r>
    </w:p>
    <w:p w14:paraId="0DE28890"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cittadino</w:t>
      </w:r>
    </w:p>
    <w:p w14:paraId="469DC238"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lavoratore occasionale</w:t>
      </w:r>
    </w:p>
    <w:p w14:paraId="2D30CA3E" w14:textId="77777777" w:rsidR="000817E6" w:rsidRPr="000817E6" w:rsidRDefault="000817E6" w:rsidP="000817E6">
      <w:pPr>
        <w:numPr>
          <w:ilvl w:val="0"/>
          <w:numId w:val="1"/>
        </w:numPr>
        <w:shd w:val="clear" w:color="auto" w:fill="FFFFFF"/>
        <w:spacing w:line="360" w:lineRule="atLeast"/>
        <w:contextualSpacing/>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altro</w:t>
      </w:r>
    </w:p>
    <w:p w14:paraId="43CB7594" w14:textId="77777777" w:rsidR="000817E6" w:rsidRPr="000817E6" w:rsidRDefault="000817E6" w:rsidP="000817E6">
      <w:pPr>
        <w:shd w:val="clear" w:color="auto" w:fill="FFFFFF"/>
        <w:spacing w:line="360" w:lineRule="atLeast"/>
        <w:rPr>
          <w:rFonts w:asciiTheme="majorHAnsi" w:eastAsia="Times New Roman" w:hAnsiTheme="majorHAnsi" w:cs="Helvetica"/>
          <w:b/>
          <w:bCs/>
          <w:color w:val="1F1F1F"/>
          <w:lang w:eastAsia="it-IT"/>
        </w:rPr>
      </w:pPr>
      <w:r w:rsidRPr="000817E6">
        <w:rPr>
          <w:rFonts w:asciiTheme="majorHAnsi" w:eastAsia="Times New Roman" w:hAnsiTheme="majorHAnsi" w:cs="Helvetica"/>
          <w:b/>
          <w:bCs/>
          <w:color w:val="1F1F1F"/>
          <w:lang w:eastAsia="it-IT"/>
        </w:rPr>
        <w:t xml:space="preserve">Compila il questionario: </w:t>
      </w:r>
    </w:p>
    <w:p w14:paraId="6F6A8C6C" w14:textId="77777777" w:rsidR="000817E6" w:rsidRPr="000817E6" w:rsidRDefault="000817E6" w:rsidP="000817E6">
      <w:pPr>
        <w:numPr>
          <w:ilvl w:val="0"/>
          <w:numId w:val="1"/>
        </w:numPr>
        <w:shd w:val="clear" w:color="auto" w:fill="FFFFFF"/>
        <w:spacing w:line="360" w:lineRule="atLeast"/>
        <w:contextualSpacing/>
        <w:jc w:val="both"/>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con riferimento al tessuto storico in cui ha indicato di essere residente o lavoratore</w:t>
      </w:r>
    </w:p>
    <w:p w14:paraId="659A0D62" w14:textId="77777777" w:rsidR="000817E6" w:rsidRPr="000817E6" w:rsidRDefault="000817E6" w:rsidP="000817E6">
      <w:pPr>
        <w:numPr>
          <w:ilvl w:val="0"/>
          <w:numId w:val="1"/>
        </w:numPr>
        <w:shd w:val="clear" w:color="auto" w:fill="FFFFFF"/>
        <w:spacing w:line="360" w:lineRule="atLeast"/>
        <w:contextualSpacing/>
        <w:jc w:val="both"/>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con riferimento alla generalità dei centri e nuclei storici di Maiori ancorché sia residente o lavoratore in uno di essi, come in precedenza indicato;</w:t>
      </w:r>
    </w:p>
    <w:p w14:paraId="62005612" w14:textId="77777777" w:rsidR="000817E6" w:rsidRPr="000817E6" w:rsidRDefault="000817E6" w:rsidP="000817E6">
      <w:pPr>
        <w:numPr>
          <w:ilvl w:val="0"/>
          <w:numId w:val="1"/>
        </w:numPr>
        <w:shd w:val="clear" w:color="auto" w:fill="FFFFFF"/>
        <w:spacing w:line="360" w:lineRule="atLeast"/>
        <w:contextualSpacing/>
        <w:jc w:val="both"/>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con riferimento alla generalità dei centri e nuclei storici di Maiori in quanto non residente né lavoratore in nessuno di essi</w:t>
      </w:r>
    </w:p>
    <w:p w14:paraId="41F2D8D7" w14:textId="77777777" w:rsidR="000817E6" w:rsidRDefault="000817E6" w:rsidP="000817E6">
      <w:pPr>
        <w:shd w:val="clear" w:color="auto" w:fill="FFFFFF"/>
        <w:spacing w:line="360" w:lineRule="atLeast"/>
        <w:jc w:val="both"/>
        <w:rPr>
          <w:rFonts w:asciiTheme="majorHAnsi" w:eastAsia="Times New Roman" w:hAnsiTheme="majorHAnsi" w:cs="Helvetica"/>
          <w:bCs/>
          <w:color w:val="1F1F1F"/>
          <w:lang w:eastAsia="it-IT"/>
        </w:rPr>
      </w:pPr>
    </w:p>
    <w:p w14:paraId="1C7583F4" w14:textId="77777777" w:rsidR="000817E6" w:rsidRPr="000817E6" w:rsidRDefault="000817E6" w:rsidP="000817E6">
      <w:pPr>
        <w:shd w:val="clear" w:color="auto" w:fill="FFFFFF"/>
        <w:spacing w:line="360" w:lineRule="atLeast"/>
        <w:jc w:val="both"/>
        <w:rPr>
          <w:rFonts w:asciiTheme="majorHAnsi" w:eastAsia="Times New Roman" w:hAnsiTheme="majorHAnsi" w:cs="Helvetica"/>
          <w:bCs/>
          <w:color w:val="1F1F1F"/>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9628"/>
      </w:tblGrid>
      <w:tr w:rsidR="000817E6" w:rsidRPr="000817E6" w14:paraId="24826EA1" w14:textId="77777777" w:rsidTr="00146E9E">
        <w:trPr>
          <w:trHeight w:val="340"/>
        </w:trPr>
        <w:tc>
          <w:tcPr>
            <w:tcW w:w="9628" w:type="dxa"/>
            <w:shd w:val="clear" w:color="auto" w:fill="FFFF00"/>
            <w:vAlign w:val="center"/>
          </w:tcPr>
          <w:p w14:paraId="6353E4EE" w14:textId="77777777" w:rsidR="000817E6" w:rsidRPr="000817E6" w:rsidRDefault="000817E6" w:rsidP="000817E6">
            <w:pPr>
              <w:spacing w:line="20" w:lineRule="atLeast"/>
              <w:rPr>
                <w:rFonts w:asciiTheme="majorHAnsi" w:eastAsia="Times New Roman" w:hAnsiTheme="majorHAnsi" w:cs="Helvetica"/>
                <w:b/>
                <w:bCs/>
                <w:lang w:eastAsia="it-IT"/>
              </w:rPr>
            </w:pPr>
            <w:r w:rsidRPr="000817E6">
              <w:rPr>
                <w:rFonts w:asciiTheme="majorHAnsi" w:eastAsia="Times New Roman" w:hAnsiTheme="majorHAnsi" w:cs="Helvetica"/>
                <w:b/>
                <w:bCs/>
                <w:lang w:eastAsia="it-IT"/>
              </w:rPr>
              <w:lastRenderedPageBreak/>
              <w:t>1. Qualità urbana</w:t>
            </w:r>
          </w:p>
        </w:tc>
      </w:tr>
    </w:tbl>
    <w:p w14:paraId="3ADAED1B"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p w14:paraId="7BC6FDBF"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p w14:paraId="1C017988"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r w:rsidRPr="000817E6">
        <w:rPr>
          <w:rFonts w:asciiTheme="majorHAnsi" w:eastAsia="Times New Roman" w:hAnsiTheme="majorHAnsi" w:cs="Helvetica"/>
          <w:b/>
          <w:bCs/>
          <w:color w:val="1F1F1F"/>
          <w:lang w:eastAsia="it-IT"/>
        </w:rPr>
        <w:t>1.1 Come valuta lo stato complessivo della struttura urbana (stato di degrado, pulizia, sicurezza, decoro)?</w:t>
      </w:r>
    </w:p>
    <w:p w14:paraId="7FA014AB"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3145DC98" w14:textId="77777777" w:rsidTr="00935F13">
        <w:trPr>
          <w:jc w:val="center"/>
        </w:trPr>
        <w:tc>
          <w:tcPr>
            <w:tcW w:w="1925" w:type="dxa"/>
          </w:tcPr>
          <w:p w14:paraId="3B45E227"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0301B9BB"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743ED9F3"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2A3C4720"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65816D2A"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0311678E" w14:textId="77777777" w:rsidTr="00935F13">
        <w:trPr>
          <w:jc w:val="center"/>
        </w:trPr>
        <w:tc>
          <w:tcPr>
            <w:tcW w:w="1925" w:type="dxa"/>
          </w:tcPr>
          <w:p w14:paraId="602C821E"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26889D01"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61FBFC9D"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1B16F74B"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5B19AD12"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4DBE6829"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p w14:paraId="1CAEC1DE"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p w14:paraId="77502B60"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r w:rsidRPr="000817E6">
        <w:rPr>
          <w:rFonts w:asciiTheme="majorHAnsi" w:eastAsia="Times New Roman" w:hAnsiTheme="majorHAnsi" w:cs="Helvetica"/>
          <w:b/>
          <w:bCs/>
          <w:color w:val="1F1F1F"/>
          <w:lang w:eastAsia="it-IT"/>
        </w:rPr>
        <w:t>1.2 In particolare, come valuta la presenza di luoghi degradati da riqualificare (edifici storici e/o spazi pubblici)?</w:t>
      </w:r>
    </w:p>
    <w:p w14:paraId="599CF7E3"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5C7BB465" w14:textId="77777777" w:rsidTr="00935F13">
        <w:trPr>
          <w:jc w:val="center"/>
        </w:trPr>
        <w:tc>
          <w:tcPr>
            <w:tcW w:w="1925" w:type="dxa"/>
          </w:tcPr>
          <w:p w14:paraId="75DE9C99"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782A9150"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1415B475"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1FB8B2DD"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0BB29145"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26D85E56" w14:textId="77777777" w:rsidTr="00935F13">
        <w:trPr>
          <w:jc w:val="center"/>
        </w:trPr>
        <w:tc>
          <w:tcPr>
            <w:tcW w:w="1925" w:type="dxa"/>
          </w:tcPr>
          <w:p w14:paraId="10C4669A"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59A0E89A"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0D0840CD"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10AABEAF"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0161FA9F"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55A7C20A"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p w14:paraId="1FCBD2D6"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p w14:paraId="69642BC3"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r w:rsidRPr="000817E6">
        <w:rPr>
          <w:rFonts w:asciiTheme="majorHAnsi" w:eastAsia="Times New Roman" w:hAnsiTheme="majorHAnsi" w:cs="Helvetica"/>
          <w:b/>
          <w:bCs/>
          <w:color w:val="1F1F1F"/>
          <w:lang w:eastAsia="it-IT"/>
        </w:rPr>
        <w:t>1.3 Come valuta lo stato di conservazione e manutenzione degli edifici?</w:t>
      </w:r>
    </w:p>
    <w:p w14:paraId="42EFD7BE"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2A2C10B4" w14:textId="77777777" w:rsidTr="00935F13">
        <w:trPr>
          <w:jc w:val="center"/>
        </w:trPr>
        <w:tc>
          <w:tcPr>
            <w:tcW w:w="1925" w:type="dxa"/>
          </w:tcPr>
          <w:p w14:paraId="06347030"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24C0A4F3"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0D84CB02"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3A6CBF34"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78EFFF8F"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698390EC" w14:textId="77777777" w:rsidTr="00935F13">
        <w:trPr>
          <w:jc w:val="center"/>
        </w:trPr>
        <w:tc>
          <w:tcPr>
            <w:tcW w:w="1925" w:type="dxa"/>
          </w:tcPr>
          <w:p w14:paraId="00C16B04" w14:textId="77777777" w:rsidR="00535F3E" w:rsidRPr="000817E6" w:rsidRDefault="00535F3E" w:rsidP="000817E6">
            <w:pPr>
              <w:shd w:val="clear" w:color="auto" w:fill="FFFFFF"/>
              <w:jc w:val="both"/>
              <w:rPr>
                <w:rFonts w:asciiTheme="majorHAnsi" w:eastAsia="Times New Roman" w:hAnsiTheme="majorHAnsi" w:cs="Helvetica"/>
                <w:b/>
                <w:bCs/>
                <w:color w:val="1F1F1F"/>
                <w:lang w:eastAsia="it-IT"/>
              </w:rPr>
            </w:pPr>
          </w:p>
          <w:p w14:paraId="778997B0"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748D3405"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68119209"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051C449B"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28809FEA"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114C9776"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p w14:paraId="425B3AA5"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r w:rsidRPr="000817E6">
        <w:rPr>
          <w:rFonts w:asciiTheme="majorHAnsi" w:eastAsia="Times New Roman" w:hAnsiTheme="majorHAnsi" w:cs="Helvetica"/>
          <w:b/>
          <w:bCs/>
          <w:color w:val="1F1F1F"/>
          <w:lang w:eastAsia="it-IT"/>
        </w:rPr>
        <w:t>1.4 Come valuta lo stato di conservazione e manutenzione degli spazi pubblici?</w:t>
      </w:r>
    </w:p>
    <w:p w14:paraId="40E5AF4C"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29260C65" w14:textId="77777777" w:rsidTr="00935F13">
        <w:trPr>
          <w:jc w:val="center"/>
        </w:trPr>
        <w:tc>
          <w:tcPr>
            <w:tcW w:w="1925" w:type="dxa"/>
          </w:tcPr>
          <w:p w14:paraId="4682CAE7"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22AEE705"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2AE18242"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284EF6D8"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78608047"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1104C3C6" w14:textId="77777777" w:rsidTr="00935F13">
        <w:trPr>
          <w:jc w:val="center"/>
        </w:trPr>
        <w:tc>
          <w:tcPr>
            <w:tcW w:w="1925" w:type="dxa"/>
          </w:tcPr>
          <w:p w14:paraId="33B6480C"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72F6C787"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005177B7"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506A49B9"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189B186D"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7ED742EA"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p w14:paraId="232F0FDC"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p w14:paraId="5F802058"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r w:rsidRPr="000817E6">
        <w:rPr>
          <w:rFonts w:asciiTheme="majorHAnsi" w:eastAsia="Times New Roman" w:hAnsiTheme="majorHAnsi" w:cs="Helvetica"/>
          <w:b/>
          <w:bCs/>
          <w:color w:val="1F1F1F"/>
          <w:lang w:eastAsia="it-IT"/>
        </w:rPr>
        <w:t>1.5 Esprima un giudizio generale con riferimento alle condizioni di sicurezza e di ordine pubblico</w:t>
      </w:r>
    </w:p>
    <w:p w14:paraId="5165BD5D"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4FB21FAA" w14:textId="77777777" w:rsidTr="00935F13">
        <w:trPr>
          <w:jc w:val="center"/>
        </w:trPr>
        <w:tc>
          <w:tcPr>
            <w:tcW w:w="1925" w:type="dxa"/>
          </w:tcPr>
          <w:p w14:paraId="471E7A1E"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773FA8DC"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603E0990"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4701CD14"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2B254418"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77AF3E46" w14:textId="77777777" w:rsidTr="00935F13">
        <w:trPr>
          <w:jc w:val="center"/>
        </w:trPr>
        <w:tc>
          <w:tcPr>
            <w:tcW w:w="1925" w:type="dxa"/>
          </w:tcPr>
          <w:p w14:paraId="7F759984"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5D8F5835"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5F37E1D0"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7DDECC5D"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675309E3"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18F50A74"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p w14:paraId="0B9EC3E8"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p w14:paraId="64CE64DC"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r w:rsidRPr="000817E6">
        <w:rPr>
          <w:rFonts w:asciiTheme="majorHAnsi" w:eastAsia="Times New Roman" w:hAnsiTheme="majorHAnsi" w:cs="Helvetica"/>
          <w:b/>
          <w:bCs/>
          <w:color w:val="1F1F1F"/>
          <w:lang w:eastAsia="it-IT"/>
        </w:rPr>
        <w:t>1.6 In particolare, come valuta la gestione dello spazio pubblico, le sue condizioni di ordine e vivibilità?</w:t>
      </w:r>
    </w:p>
    <w:p w14:paraId="5D0033FF"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3E8CD594" w14:textId="77777777" w:rsidTr="00935F13">
        <w:trPr>
          <w:jc w:val="center"/>
        </w:trPr>
        <w:tc>
          <w:tcPr>
            <w:tcW w:w="1925" w:type="dxa"/>
          </w:tcPr>
          <w:p w14:paraId="6BD7A2F0"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4A92C134"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7B0AD702"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69E74FE0"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69F030CB"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45A525D9" w14:textId="77777777" w:rsidTr="00935F13">
        <w:trPr>
          <w:jc w:val="center"/>
        </w:trPr>
        <w:tc>
          <w:tcPr>
            <w:tcW w:w="1925" w:type="dxa"/>
          </w:tcPr>
          <w:p w14:paraId="3BEA75F1"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2CBB7CF6"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2FB5BE1D"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6A4B22B8"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5F7FD1EC"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6BA9CAE0"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p>
    <w:p w14:paraId="6BD8D36E" w14:textId="77777777" w:rsidR="000817E6" w:rsidRPr="000817E6" w:rsidRDefault="000817E6" w:rsidP="000817E6">
      <w:pPr>
        <w:shd w:val="clear" w:color="auto" w:fill="FFFFFF"/>
        <w:spacing w:after="0" w:line="240" w:lineRule="auto"/>
        <w:rPr>
          <w:rFonts w:asciiTheme="majorHAnsi" w:eastAsia="Times New Roman" w:hAnsiTheme="majorHAnsi" w:cs="Helvetica"/>
          <w:b/>
          <w:bCs/>
          <w:color w:val="1F1F1F"/>
          <w:lang w:eastAsia="it-IT"/>
        </w:rPr>
      </w:pPr>
    </w:p>
    <w:p w14:paraId="78341E11" w14:textId="77777777" w:rsidR="000817E6" w:rsidRPr="000817E6" w:rsidRDefault="000817E6" w:rsidP="000817E6">
      <w:pPr>
        <w:shd w:val="clear" w:color="auto" w:fill="FFFFFF"/>
        <w:spacing w:after="0" w:line="240" w:lineRule="auto"/>
        <w:rPr>
          <w:rFonts w:asciiTheme="majorHAnsi" w:eastAsia="Times New Roman" w:hAnsiTheme="majorHAnsi" w:cs="Helvetica"/>
          <w:b/>
          <w:bCs/>
          <w:color w:val="1F1F1F"/>
          <w:lang w:eastAsia="it-IT"/>
        </w:rPr>
      </w:pPr>
      <w:bookmarkStart w:id="0" w:name="_Hlk224029635"/>
      <w:r w:rsidRPr="000817E6">
        <w:rPr>
          <w:rFonts w:asciiTheme="majorHAnsi" w:eastAsia="Times New Roman" w:hAnsiTheme="majorHAnsi" w:cs="Helvetica"/>
          <w:b/>
          <w:bCs/>
          <w:color w:val="1F1F1F"/>
          <w:lang w:eastAsia="it-IT"/>
        </w:rPr>
        <w:t>1.7 Quali sono le principali criticità da segnalare in merito alla qualità della vita:</w:t>
      </w:r>
    </w:p>
    <w:p w14:paraId="02725CCE"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785EEA3A"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6C4CB765"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56248611"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52381510"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p>
    <w:p w14:paraId="4C8CED50"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Helvetica"/>
          <w:b/>
          <w:bCs/>
          <w:color w:val="1F1F1F"/>
          <w:lang w:eastAsia="it-IT"/>
        </w:rPr>
        <w:t>1.8 Proposte per il miglioramento della qualità della vita:</w:t>
      </w:r>
    </w:p>
    <w:p w14:paraId="5579027C"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1E612285"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0F760922"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3E491566"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14C6BECD"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279282A9"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9628"/>
      </w:tblGrid>
      <w:tr w:rsidR="000817E6" w:rsidRPr="000817E6" w14:paraId="5893A949" w14:textId="77777777" w:rsidTr="00146E9E">
        <w:trPr>
          <w:trHeight w:val="340"/>
        </w:trPr>
        <w:tc>
          <w:tcPr>
            <w:tcW w:w="9628" w:type="dxa"/>
            <w:shd w:val="clear" w:color="auto" w:fill="FFFF00"/>
            <w:vAlign w:val="center"/>
          </w:tcPr>
          <w:p w14:paraId="3AAB4C1C" w14:textId="77777777" w:rsidR="000817E6" w:rsidRPr="000817E6" w:rsidRDefault="000817E6" w:rsidP="000817E6">
            <w:pPr>
              <w:spacing w:line="20" w:lineRule="atLeast"/>
              <w:rPr>
                <w:rFonts w:asciiTheme="majorHAnsi" w:eastAsia="Times New Roman" w:hAnsiTheme="majorHAnsi" w:cs="Helvetica"/>
                <w:b/>
                <w:bCs/>
                <w:lang w:eastAsia="it-IT"/>
              </w:rPr>
            </w:pPr>
            <w:bookmarkStart w:id="1" w:name="_Hlk224030060"/>
            <w:bookmarkEnd w:id="0"/>
            <w:r w:rsidRPr="000817E6">
              <w:rPr>
                <w:rFonts w:asciiTheme="majorHAnsi" w:eastAsia="Times New Roman" w:hAnsiTheme="majorHAnsi" w:cs="Helvetica"/>
                <w:b/>
                <w:bCs/>
                <w:lang w:eastAsia="it-IT"/>
              </w:rPr>
              <w:lastRenderedPageBreak/>
              <w:t>2. Vivibilità e servizi</w:t>
            </w:r>
          </w:p>
        </w:tc>
      </w:tr>
      <w:bookmarkEnd w:id="1"/>
    </w:tbl>
    <w:p w14:paraId="33D22A90"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color w:val="1F1F1F"/>
          <w:lang w:eastAsia="it-IT"/>
        </w:rPr>
      </w:pPr>
    </w:p>
    <w:p w14:paraId="20B7B65F"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color w:val="1F1F1F"/>
          <w:lang w:eastAsia="it-IT"/>
        </w:rPr>
      </w:pPr>
    </w:p>
    <w:p w14:paraId="42DC2F1B" w14:textId="77777777" w:rsidR="000817E6" w:rsidRPr="000817E6" w:rsidRDefault="000817E6" w:rsidP="000817E6">
      <w:pPr>
        <w:shd w:val="clear" w:color="auto" w:fill="FFFFFF"/>
        <w:spacing w:line="240" w:lineRule="auto"/>
        <w:rPr>
          <w:rFonts w:asciiTheme="majorHAnsi" w:eastAsia="Times New Roman" w:hAnsiTheme="majorHAnsi" w:cs="Helvetica"/>
          <w:b/>
          <w:color w:val="1F1F1F"/>
          <w:lang w:eastAsia="it-IT"/>
        </w:rPr>
      </w:pPr>
      <w:r w:rsidRPr="000817E6">
        <w:rPr>
          <w:rFonts w:asciiTheme="majorHAnsi" w:eastAsia="Times New Roman" w:hAnsiTheme="majorHAnsi" w:cs="Helvetica"/>
          <w:b/>
          <w:color w:val="1F1F1F"/>
          <w:lang w:eastAsia="it-IT"/>
        </w:rPr>
        <w:t>2.1 Come valuta lo stato dei servizi essenziali nel quartiere?</w:t>
      </w: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60F2BA39" w14:textId="77777777" w:rsidTr="00935F13">
        <w:trPr>
          <w:jc w:val="center"/>
        </w:trPr>
        <w:tc>
          <w:tcPr>
            <w:tcW w:w="1925" w:type="dxa"/>
          </w:tcPr>
          <w:p w14:paraId="1407FB6C"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11452532"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24B0A32B"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27705E59"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1CE038E0"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6FFDB615" w14:textId="77777777" w:rsidTr="00935F13">
        <w:trPr>
          <w:jc w:val="center"/>
        </w:trPr>
        <w:tc>
          <w:tcPr>
            <w:tcW w:w="1925" w:type="dxa"/>
          </w:tcPr>
          <w:p w14:paraId="5ADEF62C"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3696CB2E"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51FD6B57"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020BDB53"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1BE9B627"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733F3225" w14:textId="77777777" w:rsidR="000817E6" w:rsidRPr="000817E6" w:rsidRDefault="000817E6" w:rsidP="000817E6">
      <w:pPr>
        <w:shd w:val="clear" w:color="auto" w:fill="FFFFFF"/>
        <w:spacing w:line="240" w:lineRule="auto"/>
        <w:rPr>
          <w:rFonts w:asciiTheme="majorHAnsi" w:eastAsia="Times New Roman" w:hAnsiTheme="majorHAnsi" w:cs="Helvetica"/>
          <w:color w:val="1F1F1F"/>
          <w:lang w:eastAsia="it-IT"/>
        </w:rPr>
      </w:pPr>
    </w:p>
    <w:p w14:paraId="5A73B2A5" w14:textId="77777777" w:rsidR="000817E6" w:rsidRPr="000817E6" w:rsidRDefault="000817E6" w:rsidP="000817E6">
      <w:pPr>
        <w:shd w:val="clear" w:color="auto" w:fill="FFFFFF"/>
        <w:spacing w:line="240" w:lineRule="auto"/>
        <w:rPr>
          <w:rFonts w:asciiTheme="majorHAnsi" w:eastAsia="Times New Roman" w:hAnsiTheme="majorHAnsi" w:cs="Helvetica"/>
          <w:b/>
          <w:color w:val="1F1F1F"/>
          <w:lang w:eastAsia="it-IT"/>
        </w:rPr>
      </w:pPr>
      <w:r w:rsidRPr="000817E6">
        <w:rPr>
          <w:rFonts w:asciiTheme="majorHAnsi" w:eastAsia="Times New Roman" w:hAnsiTheme="majorHAnsi" w:cs="Helvetica"/>
          <w:b/>
          <w:color w:val="1F1F1F"/>
          <w:lang w:eastAsia="it-IT"/>
        </w:rPr>
        <w:t>2.2 Come valuta la dotazione di parcheggi, verde pubblico, spazi aperti pubblici, aree pedonali?</w:t>
      </w: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6C971216" w14:textId="77777777" w:rsidTr="00935F13">
        <w:trPr>
          <w:jc w:val="center"/>
        </w:trPr>
        <w:tc>
          <w:tcPr>
            <w:tcW w:w="1925" w:type="dxa"/>
          </w:tcPr>
          <w:p w14:paraId="239951DD"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4BE650AB"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5DB1919A"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002BA6DA"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25ACADDF"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23FD8FE5" w14:textId="77777777" w:rsidTr="00935F13">
        <w:trPr>
          <w:jc w:val="center"/>
        </w:trPr>
        <w:tc>
          <w:tcPr>
            <w:tcW w:w="1925" w:type="dxa"/>
          </w:tcPr>
          <w:p w14:paraId="7A9DC88E"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1223E574"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06263BFB"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03D7BF70"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06D7E875"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5186114B" w14:textId="77777777" w:rsidR="000817E6" w:rsidRPr="000817E6" w:rsidRDefault="000817E6" w:rsidP="000817E6">
      <w:pPr>
        <w:shd w:val="clear" w:color="auto" w:fill="FFFFFF"/>
        <w:spacing w:line="240" w:lineRule="auto"/>
        <w:rPr>
          <w:rFonts w:asciiTheme="majorHAnsi" w:eastAsia="Times New Roman" w:hAnsiTheme="majorHAnsi" w:cs="Helvetica"/>
          <w:color w:val="1F1F1F"/>
          <w:lang w:eastAsia="it-IT"/>
        </w:rPr>
      </w:pPr>
    </w:p>
    <w:p w14:paraId="1F524091" w14:textId="77777777" w:rsidR="000817E6" w:rsidRPr="000817E6" w:rsidRDefault="000817E6" w:rsidP="000817E6">
      <w:pPr>
        <w:shd w:val="clear" w:color="auto" w:fill="FFFFFF"/>
        <w:spacing w:line="240" w:lineRule="auto"/>
        <w:jc w:val="both"/>
        <w:rPr>
          <w:rFonts w:asciiTheme="majorHAnsi" w:eastAsia="Times New Roman" w:hAnsiTheme="majorHAnsi" w:cs="Helvetica"/>
          <w:b/>
          <w:color w:val="1F1F1F"/>
          <w:lang w:eastAsia="it-IT"/>
        </w:rPr>
      </w:pPr>
      <w:r w:rsidRPr="000817E6">
        <w:rPr>
          <w:rFonts w:asciiTheme="majorHAnsi" w:eastAsia="Times New Roman" w:hAnsiTheme="majorHAnsi" w:cs="Helvetica"/>
          <w:b/>
          <w:color w:val="1F1F1F"/>
          <w:lang w:eastAsia="it-IT"/>
        </w:rPr>
        <w:t>2.3 Come valuta l’accessibilità a servizi quali negozi, uffici, scuole, presidi sanitari, trasporti pubblici, ecc.?</w:t>
      </w: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60CC4722" w14:textId="77777777" w:rsidTr="00935F13">
        <w:trPr>
          <w:jc w:val="center"/>
        </w:trPr>
        <w:tc>
          <w:tcPr>
            <w:tcW w:w="1925" w:type="dxa"/>
          </w:tcPr>
          <w:p w14:paraId="3183B7BE"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252CCF4A"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43190680"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321B3451"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58B2DCC5"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42741C99" w14:textId="77777777" w:rsidTr="00935F13">
        <w:trPr>
          <w:jc w:val="center"/>
        </w:trPr>
        <w:tc>
          <w:tcPr>
            <w:tcW w:w="1925" w:type="dxa"/>
          </w:tcPr>
          <w:p w14:paraId="17D1CDD4"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66D1F5C3"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1FCE1913"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40A4C292"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0BC93E9F"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7B79F451" w14:textId="77777777" w:rsidR="000817E6" w:rsidRPr="000817E6" w:rsidRDefault="000817E6" w:rsidP="000817E6">
      <w:pPr>
        <w:shd w:val="clear" w:color="auto" w:fill="FFFFFF"/>
        <w:spacing w:line="240" w:lineRule="auto"/>
        <w:rPr>
          <w:rFonts w:asciiTheme="majorHAnsi" w:eastAsia="Times New Roman" w:hAnsiTheme="majorHAnsi" w:cs="Helvetica"/>
          <w:color w:val="1F1F1F"/>
          <w:lang w:eastAsia="it-IT"/>
        </w:rPr>
      </w:pPr>
    </w:p>
    <w:p w14:paraId="109EC65C" w14:textId="77777777" w:rsidR="000817E6" w:rsidRPr="000817E6" w:rsidRDefault="000817E6" w:rsidP="000817E6">
      <w:pPr>
        <w:shd w:val="clear" w:color="auto" w:fill="FFFFFF"/>
        <w:spacing w:line="240" w:lineRule="auto"/>
        <w:jc w:val="both"/>
        <w:rPr>
          <w:rFonts w:asciiTheme="majorHAnsi" w:eastAsia="Times New Roman" w:hAnsiTheme="majorHAnsi" w:cs="Helvetica"/>
          <w:b/>
          <w:color w:val="1F1F1F"/>
          <w:lang w:eastAsia="it-IT"/>
        </w:rPr>
      </w:pPr>
      <w:r w:rsidRPr="000817E6">
        <w:rPr>
          <w:rFonts w:asciiTheme="majorHAnsi" w:eastAsia="Times New Roman" w:hAnsiTheme="majorHAnsi" w:cs="Helvetica"/>
          <w:b/>
          <w:color w:val="1F1F1F"/>
          <w:lang w:eastAsia="it-IT"/>
        </w:rPr>
        <w:t>2.4 Qual è il suo giudizio in merito all’offerta culturale e ricreativa?</w:t>
      </w: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34981A28" w14:textId="77777777" w:rsidTr="00935F13">
        <w:trPr>
          <w:jc w:val="center"/>
        </w:trPr>
        <w:tc>
          <w:tcPr>
            <w:tcW w:w="1925" w:type="dxa"/>
          </w:tcPr>
          <w:p w14:paraId="362C5F82"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5F58DEE2"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6F6B6A14"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06D16347"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29DA3E63"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2D84B05F" w14:textId="77777777" w:rsidTr="00935F13">
        <w:trPr>
          <w:jc w:val="center"/>
        </w:trPr>
        <w:tc>
          <w:tcPr>
            <w:tcW w:w="1925" w:type="dxa"/>
          </w:tcPr>
          <w:p w14:paraId="4A30413B"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38433FF6"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06F99DCE"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3127AEB8"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5A669C3D"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566EE8AE" w14:textId="77777777" w:rsidR="000817E6" w:rsidRPr="000817E6" w:rsidRDefault="000817E6" w:rsidP="000817E6">
      <w:pPr>
        <w:shd w:val="clear" w:color="auto" w:fill="FFFFFF"/>
        <w:spacing w:line="240" w:lineRule="auto"/>
        <w:rPr>
          <w:rFonts w:asciiTheme="majorHAnsi" w:eastAsia="Times New Roman" w:hAnsiTheme="majorHAnsi" w:cs="Helvetica"/>
          <w:color w:val="1F1F1F"/>
          <w:lang w:eastAsia="it-IT"/>
        </w:rPr>
      </w:pPr>
    </w:p>
    <w:p w14:paraId="77E12F94" w14:textId="77777777" w:rsidR="000817E6" w:rsidRPr="000817E6" w:rsidRDefault="000817E6" w:rsidP="000817E6">
      <w:pPr>
        <w:shd w:val="clear" w:color="auto" w:fill="FFFFFF"/>
        <w:spacing w:line="240" w:lineRule="auto"/>
        <w:jc w:val="both"/>
        <w:rPr>
          <w:rFonts w:asciiTheme="majorHAnsi" w:eastAsia="Times New Roman" w:hAnsiTheme="majorHAnsi" w:cs="Helvetica"/>
          <w:b/>
          <w:color w:val="1F1F1F"/>
          <w:lang w:eastAsia="it-IT"/>
        </w:rPr>
      </w:pPr>
      <w:r w:rsidRPr="000817E6">
        <w:rPr>
          <w:rFonts w:asciiTheme="majorHAnsi" w:eastAsia="Times New Roman" w:hAnsiTheme="majorHAnsi" w:cs="Helvetica"/>
          <w:b/>
          <w:color w:val="1F1F1F"/>
          <w:lang w:eastAsia="it-IT"/>
        </w:rPr>
        <w:t xml:space="preserve">2.5 </w:t>
      </w:r>
      <w:r w:rsidRPr="000817E6">
        <w:rPr>
          <w:rFonts w:asciiTheme="majorHAnsi" w:eastAsia="Times New Roman" w:hAnsiTheme="majorHAnsi" w:cs="Helvetica"/>
          <w:b/>
          <w:bCs/>
          <w:color w:val="1F1F1F"/>
          <w:lang w:eastAsia="it-IT"/>
        </w:rPr>
        <w:t>Come valuta la presenza e la qualità delle attività commerciali e artigianali?</w:t>
      </w: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3562D29C" w14:textId="77777777" w:rsidTr="00935F13">
        <w:trPr>
          <w:jc w:val="center"/>
        </w:trPr>
        <w:tc>
          <w:tcPr>
            <w:tcW w:w="1925" w:type="dxa"/>
          </w:tcPr>
          <w:p w14:paraId="14EB2ED7"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1D709B24"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03FC6DED"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0611D945"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75C8DA12"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69D45C53" w14:textId="77777777" w:rsidTr="00935F13">
        <w:trPr>
          <w:jc w:val="center"/>
        </w:trPr>
        <w:tc>
          <w:tcPr>
            <w:tcW w:w="1925" w:type="dxa"/>
          </w:tcPr>
          <w:p w14:paraId="2B367E12"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648F3262"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648CBC21"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061A38BA"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36FED8EA"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12E6DBC2" w14:textId="77777777" w:rsidR="000817E6" w:rsidRPr="000817E6" w:rsidRDefault="000817E6" w:rsidP="000817E6">
      <w:pPr>
        <w:shd w:val="clear" w:color="auto" w:fill="FFFFFF"/>
        <w:spacing w:line="240" w:lineRule="auto"/>
        <w:rPr>
          <w:rFonts w:asciiTheme="majorHAnsi" w:eastAsia="Times New Roman" w:hAnsiTheme="majorHAnsi" w:cs="Helvetica"/>
          <w:color w:val="1F1F1F"/>
          <w:lang w:eastAsia="it-IT"/>
        </w:rPr>
      </w:pPr>
    </w:p>
    <w:p w14:paraId="3D8961C4" w14:textId="77777777" w:rsidR="000817E6" w:rsidRPr="000817E6" w:rsidRDefault="000817E6" w:rsidP="000817E6">
      <w:pPr>
        <w:shd w:val="clear" w:color="auto" w:fill="FFFFFF"/>
        <w:spacing w:after="0" w:line="240" w:lineRule="auto"/>
        <w:rPr>
          <w:rFonts w:asciiTheme="majorHAnsi" w:eastAsia="Times New Roman" w:hAnsiTheme="majorHAnsi" w:cs="Helvetica"/>
          <w:b/>
          <w:bCs/>
          <w:color w:val="1F1F1F"/>
          <w:lang w:eastAsia="it-IT"/>
        </w:rPr>
      </w:pPr>
      <w:r w:rsidRPr="000817E6">
        <w:rPr>
          <w:rFonts w:asciiTheme="majorHAnsi" w:eastAsia="Times New Roman" w:hAnsiTheme="majorHAnsi" w:cs="Helvetica"/>
          <w:b/>
          <w:bCs/>
          <w:color w:val="1F1F1F"/>
          <w:lang w:eastAsia="it-IT"/>
        </w:rPr>
        <w:t>2.6 Quali sono le principali criticità da segnalare in merito alla qualità e/o quantità di servizi:</w:t>
      </w:r>
    </w:p>
    <w:p w14:paraId="5A787032"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59751FC1"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7D501709"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0490B201"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3E097C0C"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0CE8AE3B"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5570C70D"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p>
    <w:p w14:paraId="629131B6" w14:textId="77777777" w:rsidR="000817E6" w:rsidRPr="000817E6" w:rsidRDefault="000817E6" w:rsidP="000817E6">
      <w:pPr>
        <w:shd w:val="clear" w:color="auto" w:fill="FFFFFF"/>
        <w:spacing w:after="0" w:line="240" w:lineRule="auto"/>
        <w:rPr>
          <w:rFonts w:asciiTheme="majorHAnsi" w:eastAsia="Times New Roman" w:hAnsiTheme="majorHAnsi" w:cs="Helvetica"/>
          <w:b/>
          <w:bCs/>
          <w:color w:val="1F1F1F"/>
          <w:lang w:eastAsia="it-IT"/>
        </w:rPr>
      </w:pPr>
    </w:p>
    <w:p w14:paraId="772CF3D9"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Helvetica"/>
          <w:b/>
          <w:bCs/>
          <w:color w:val="1F1F1F"/>
          <w:lang w:eastAsia="it-IT"/>
        </w:rPr>
        <w:t>2.7 Proposte per il miglioramento dei servizi:</w:t>
      </w:r>
    </w:p>
    <w:p w14:paraId="1293B8C8"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48248854"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3C8ED6C8"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4ED28F72"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7ED5EB9E"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6FBCF91E"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3FADE351"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0CF6782A"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666C9FA6"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70358C94"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515EEB79" w14:textId="77777777" w:rsidR="000817E6" w:rsidRPr="000817E6" w:rsidRDefault="000817E6" w:rsidP="000817E6">
      <w:pPr>
        <w:shd w:val="clear" w:color="auto" w:fill="FFFFFF"/>
        <w:spacing w:line="240" w:lineRule="auto"/>
        <w:textAlignment w:val="center"/>
        <w:rPr>
          <w:rFonts w:asciiTheme="majorHAnsi" w:eastAsia="Times New Roman" w:hAnsiTheme="majorHAnsi" w:cs="Times New Roman"/>
          <w:lang w:eastAsia="it-IT"/>
        </w:rPr>
      </w:pPr>
    </w:p>
    <w:p w14:paraId="417C5567" w14:textId="77777777" w:rsidR="000817E6" w:rsidRPr="000817E6" w:rsidRDefault="000817E6" w:rsidP="000817E6">
      <w:pPr>
        <w:shd w:val="clear" w:color="auto" w:fill="FFFFFF"/>
        <w:spacing w:line="240" w:lineRule="auto"/>
        <w:rPr>
          <w:rFonts w:asciiTheme="majorHAnsi" w:eastAsia="Times New Roman" w:hAnsiTheme="majorHAnsi" w:cs="Helvetica"/>
          <w:color w:val="1F1F1F"/>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9628"/>
      </w:tblGrid>
      <w:tr w:rsidR="000817E6" w:rsidRPr="000817E6" w14:paraId="45E6AAEB" w14:textId="77777777" w:rsidTr="00146E9E">
        <w:trPr>
          <w:trHeight w:val="340"/>
        </w:trPr>
        <w:tc>
          <w:tcPr>
            <w:tcW w:w="9628" w:type="dxa"/>
            <w:shd w:val="clear" w:color="auto" w:fill="FFFF00"/>
            <w:vAlign w:val="center"/>
          </w:tcPr>
          <w:p w14:paraId="59E51F17" w14:textId="77777777" w:rsidR="000817E6" w:rsidRPr="000817E6" w:rsidRDefault="000817E6" w:rsidP="000817E6">
            <w:pPr>
              <w:spacing w:line="20" w:lineRule="atLeast"/>
              <w:rPr>
                <w:rFonts w:asciiTheme="majorHAnsi" w:eastAsia="Times New Roman" w:hAnsiTheme="majorHAnsi" w:cs="Helvetica"/>
                <w:b/>
                <w:bCs/>
                <w:lang w:eastAsia="it-IT"/>
              </w:rPr>
            </w:pPr>
            <w:r w:rsidRPr="000817E6">
              <w:rPr>
                <w:rFonts w:asciiTheme="majorHAnsi" w:eastAsia="Times New Roman" w:hAnsiTheme="majorHAnsi" w:cs="Helvetica"/>
                <w:b/>
                <w:bCs/>
                <w:lang w:eastAsia="it-IT"/>
              </w:rPr>
              <w:lastRenderedPageBreak/>
              <w:t>3. Mobilità e accessibilità</w:t>
            </w:r>
          </w:p>
        </w:tc>
      </w:tr>
    </w:tbl>
    <w:p w14:paraId="3D37D2FC"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color w:val="1F1F1F"/>
          <w:lang w:eastAsia="it-IT"/>
        </w:rPr>
      </w:pPr>
    </w:p>
    <w:p w14:paraId="21A5F0AE"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color w:val="1F1F1F"/>
          <w:lang w:eastAsia="it-IT"/>
        </w:rPr>
      </w:pPr>
    </w:p>
    <w:p w14:paraId="760F0299" w14:textId="77777777" w:rsidR="000817E6" w:rsidRPr="000817E6" w:rsidRDefault="000817E6" w:rsidP="000817E6">
      <w:pPr>
        <w:shd w:val="clear" w:color="auto" w:fill="FFFFFF"/>
        <w:spacing w:line="240" w:lineRule="auto"/>
        <w:rPr>
          <w:rFonts w:asciiTheme="majorHAnsi" w:eastAsia="Times New Roman" w:hAnsiTheme="majorHAnsi" w:cs="Helvetica"/>
          <w:b/>
          <w:color w:val="1F1F1F"/>
          <w:lang w:eastAsia="it-IT"/>
        </w:rPr>
      </w:pPr>
      <w:r w:rsidRPr="000817E6">
        <w:rPr>
          <w:rFonts w:asciiTheme="majorHAnsi" w:eastAsia="Times New Roman" w:hAnsiTheme="majorHAnsi" w:cs="Helvetica"/>
          <w:b/>
          <w:color w:val="1F1F1F"/>
          <w:lang w:eastAsia="it-IT"/>
        </w:rPr>
        <w:t>3.1 Come valuta il sistema di accessibilità al centro/nucleo storico?</w:t>
      </w: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3DAF2F3B" w14:textId="77777777" w:rsidTr="00146E9E">
        <w:trPr>
          <w:jc w:val="center"/>
        </w:trPr>
        <w:tc>
          <w:tcPr>
            <w:tcW w:w="1925" w:type="dxa"/>
          </w:tcPr>
          <w:p w14:paraId="38E39B0C"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0EBFF1C1"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74AA3D25"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41F8B1F2"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7CCF7457"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7CC3264A" w14:textId="77777777" w:rsidTr="00146E9E">
        <w:trPr>
          <w:jc w:val="center"/>
        </w:trPr>
        <w:tc>
          <w:tcPr>
            <w:tcW w:w="1925" w:type="dxa"/>
          </w:tcPr>
          <w:p w14:paraId="04B3CD91"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00E1F312"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7736A046"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05AF9A1E"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3CB81324"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65A0D965" w14:textId="77777777" w:rsidR="000817E6" w:rsidRPr="000817E6" w:rsidRDefault="000817E6" w:rsidP="000817E6">
      <w:pPr>
        <w:shd w:val="clear" w:color="auto" w:fill="FFFFFF"/>
        <w:spacing w:line="240" w:lineRule="auto"/>
        <w:rPr>
          <w:rFonts w:asciiTheme="majorHAnsi" w:eastAsia="Times New Roman" w:hAnsiTheme="majorHAnsi" w:cs="Helvetica"/>
          <w:b/>
          <w:color w:val="1F1F1F"/>
          <w:lang w:eastAsia="it-IT"/>
        </w:rPr>
      </w:pPr>
    </w:p>
    <w:p w14:paraId="66C0E2E9" w14:textId="77777777" w:rsidR="000817E6" w:rsidRPr="000817E6" w:rsidRDefault="000817E6" w:rsidP="000817E6">
      <w:pPr>
        <w:shd w:val="clear" w:color="auto" w:fill="FFFFFF"/>
        <w:spacing w:line="240" w:lineRule="auto"/>
        <w:rPr>
          <w:rFonts w:asciiTheme="majorHAnsi" w:eastAsia="Times New Roman" w:hAnsiTheme="majorHAnsi" w:cs="Helvetica"/>
          <w:b/>
          <w:color w:val="1F1F1F"/>
          <w:lang w:eastAsia="it-IT"/>
        </w:rPr>
      </w:pPr>
      <w:r w:rsidRPr="000817E6">
        <w:rPr>
          <w:rFonts w:asciiTheme="majorHAnsi" w:eastAsia="Times New Roman" w:hAnsiTheme="majorHAnsi" w:cs="Helvetica"/>
          <w:b/>
          <w:color w:val="1F1F1F"/>
          <w:lang w:eastAsia="it-IT"/>
        </w:rPr>
        <w:t>3.2 Come valuta l’attuale sistema della viabilità e della sosta?</w:t>
      </w: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255C225D" w14:textId="77777777" w:rsidTr="00146E9E">
        <w:trPr>
          <w:jc w:val="center"/>
        </w:trPr>
        <w:tc>
          <w:tcPr>
            <w:tcW w:w="1925" w:type="dxa"/>
          </w:tcPr>
          <w:p w14:paraId="10CE0214"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4A326F4A"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0BE4424D"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4ED04456"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26DA7235"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402C10FA" w14:textId="77777777" w:rsidTr="00146E9E">
        <w:trPr>
          <w:jc w:val="center"/>
        </w:trPr>
        <w:tc>
          <w:tcPr>
            <w:tcW w:w="1925" w:type="dxa"/>
          </w:tcPr>
          <w:p w14:paraId="5A9F0BB9"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22918C0E"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44B6B261"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2FE5FD0B"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2529659D"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75941199" w14:textId="77777777" w:rsidR="000817E6" w:rsidRPr="000817E6" w:rsidRDefault="000817E6" w:rsidP="000817E6">
      <w:pPr>
        <w:shd w:val="clear" w:color="auto" w:fill="FFFFFF"/>
        <w:spacing w:line="240" w:lineRule="auto"/>
        <w:rPr>
          <w:rFonts w:asciiTheme="majorHAnsi" w:eastAsia="Times New Roman" w:hAnsiTheme="majorHAnsi" w:cs="Helvetica"/>
          <w:b/>
          <w:color w:val="1F1F1F"/>
          <w:lang w:eastAsia="it-IT"/>
        </w:rPr>
      </w:pPr>
    </w:p>
    <w:p w14:paraId="4C73FF0F" w14:textId="77777777" w:rsidR="000817E6" w:rsidRPr="000817E6" w:rsidRDefault="000817E6" w:rsidP="000817E6">
      <w:pPr>
        <w:shd w:val="clear" w:color="auto" w:fill="FFFFFF"/>
        <w:spacing w:line="240" w:lineRule="auto"/>
        <w:rPr>
          <w:rFonts w:asciiTheme="majorHAnsi" w:eastAsia="Times New Roman" w:hAnsiTheme="majorHAnsi" w:cs="Helvetica"/>
          <w:b/>
          <w:color w:val="1F1F1F"/>
          <w:lang w:eastAsia="it-IT"/>
        </w:rPr>
      </w:pPr>
      <w:r w:rsidRPr="000817E6">
        <w:rPr>
          <w:rFonts w:asciiTheme="majorHAnsi" w:eastAsia="Times New Roman" w:hAnsiTheme="majorHAnsi" w:cs="Helvetica"/>
          <w:b/>
          <w:color w:val="1F1F1F"/>
          <w:lang w:eastAsia="it-IT"/>
        </w:rPr>
        <w:t>3.3 Come valuta l’attuale dotazione di parcheggi?</w:t>
      </w: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73C27FA1" w14:textId="77777777" w:rsidTr="00146E9E">
        <w:trPr>
          <w:jc w:val="center"/>
        </w:trPr>
        <w:tc>
          <w:tcPr>
            <w:tcW w:w="1925" w:type="dxa"/>
          </w:tcPr>
          <w:p w14:paraId="190CD29F"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1BF8CE05"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33044865"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465A1578"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08F68114"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4C86E7F6" w14:textId="77777777" w:rsidTr="00146E9E">
        <w:trPr>
          <w:jc w:val="center"/>
        </w:trPr>
        <w:tc>
          <w:tcPr>
            <w:tcW w:w="1925" w:type="dxa"/>
          </w:tcPr>
          <w:p w14:paraId="07A73981"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3555C0A3"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35CBFE97"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6DF2A45E"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1098AF39"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6E7DA26E" w14:textId="77777777" w:rsidR="000817E6" w:rsidRPr="000817E6" w:rsidRDefault="000817E6" w:rsidP="000817E6">
      <w:pPr>
        <w:shd w:val="clear" w:color="auto" w:fill="FFFFFF"/>
        <w:spacing w:line="240" w:lineRule="auto"/>
        <w:rPr>
          <w:rFonts w:asciiTheme="majorHAnsi" w:eastAsia="Times New Roman" w:hAnsiTheme="majorHAnsi" w:cs="Helvetica"/>
          <w:b/>
          <w:color w:val="1F1F1F"/>
          <w:lang w:eastAsia="it-IT"/>
        </w:rPr>
      </w:pPr>
    </w:p>
    <w:p w14:paraId="64CD3C89" w14:textId="77777777" w:rsidR="000817E6" w:rsidRPr="000817E6" w:rsidRDefault="000817E6" w:rsidP="000817E6">
      <w:pPr>
        <w:shd w:val="clear" w:color="auto" w:fill="FFFFFF"/>
        <w:spacing w:line="240" w:lineRule="auto"/>
        <w:rPr>
          <w:rFonts w:asciiTheme="majorHAnsi" w:eastAsia="Times New Roman" w:hAnsiTheme="majorHAnsi" w:cs="Helvetica"/>
          <w:b/>
          <w:color w:val="1F1F1F"/>
          <w:lang w:eastAsia="it-IT"/>
        </w:rPr>
      </w:pPr>
      <w:r w:rsidRPr="000817E6">
        <w:rPr>
          <w:rFonts w:asciiTheme="majorHAnsi" w:eastAsia="Times New Roman" w:hAnsiTheme="majorHAnsi" w:cs="Helvetica"/>
          <w:b/>
          <w:color w:val="1F1F1F"/>
          <w:lang w:eastAsia="it-IT"/>
        </w:rPr>
        <w:t>3.4 Come valuta l’attuale sistema di percorsi e aree pedonali?</w:t>
      </w:r>
    </w:p>
    <w:tbl>
      <w:tblPr>
        <w:tblStyle w:val="Grigliatabella"/>
        <w:tblW w:w="0" w:type="auto"/>
        <w:jc w:val="center"/>
        <w:tblLook w:val="04A0" w:firstRow="1" w:lastRow="0" w:firstColumn="1" w:lastColumn="0" w:noHBand="0" w:noVBand="1"/>
      </w:tblPr>
      <w:tblGrid>
        <w:gridCol w:w="1925"/>
        <w:gridCol w:w="1925"/>
        <w:gridCol w:w="1926"/>
        <w:gridCol w:w="1926"/>
        <w:gridCol w:w="1926"/>
      </w:tblGrid>
      <w:tr w:rsidR="000817E6" w:rsidRPr="000817E6" w14:paraId="70622080" w14:textId="77777777" w:rsidTr="00146E9E">
        <w:trPr>
          <w:jc w:val="center"/>
        </w:trPr>
        <w:tc>
          <w:tcPr>
            <w:tcW w:w="1925" w:type="dxa"/>
          </w:tcPr>
          <w:p w14:paraId="3098473C"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1</w:t>
            </w:r>
          </w:p>
        </w:tc>
        <w:tc>
          <w:tcPr>
            <w:tcW w:w="1925" w:type="dxa"/>
          </w:tcPr>
          <w:p w14:paraId="5CF19F1D"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2</w:t>
            </w:r>
          </w:p>
        </w:tc>
        <w:tc>
          <w:tcPr>
            <w:tcW w:w="1926" w:type="dxa"/>
          </w:tcPr>
          <w:p w14:paraId="3C71FEF7"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3</w:t>
            </w:r>
          </w:p>
        </w:tc>
        <w:tc>
          <w:tcPr>
            <w:tcW w:w="1926" w:type="dxa"/>
          </w:tcPr>
          <w:p w14:paraId="7C4F24FD"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4</w:t>
            </w:r>
          </w:p>
        </w:tc>
        <w:tc>
          <w:tcPr>
            <w:tcW w:w="1926" w:type="dxa"/>
          </w:tcPr>
          <w:p w14:paraId="034B0742" w14:textId="77777777" w:rsidR="000817E6" w:rsidRPr="000817E6" w:rsidRDefault="000817E6" w:rsidP="000817E6">
            <w:pPr>
              <w:numPr>
                <w:ilvl w:val="0"/>
                <w:numId w:val="2"/>
              </w:numPr>
              <w:contextualSpacing/>
              <w:jc w:val="center"/>
              <w:rPr>
                <w:rFonts w:asciiTheme="majorHAnsi" w:eastAsia="Times New Roman" w:hAnsiTheme="majorHAnsi" w:cs="Helvetica"/>
                <w:bCs/>
                <w:color w:val="1F1F1F"/>
                <w:lang w:eastAsia="it-IT"/>
              </w:rPr>
            </w:pPr>
            <w:r w:rsidRPr="000817E6">
              <w:rPr>
                <w:rFonts w:asciiTheme="majorHAnsi" w:eastAsia="Times New Roman" w:hAnsiTheme="majorHAnsi" w:cs="Helvetica"/>
                <w:bCs/>
                <w:color w:val="1F1F1F"/>
                <w:lang w:eastAsia="it-IT"/>
              </w:rPr>
              <w:t>5</w:t>
            </w:r>
          </w:p>
        </w:tc>
      </w:tr>
      <w:tr w:rsidR="000817E6" w:rsidRPr="000817E6" w14:paraId="345E8F6A" w14:textId="77777777" w:rsidTr="00146E9E">
        <w:trPr>
          <w:jc w:val="center"/>
        </w:trPr>
        <w:tc>
          <w:tcPr>
            <w:tcW w:w="1925" w:type="dxa"/>
          </w:tcPr>
          <w:p w14:paraId="7F85D12C"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pessimo</w:t>
            </w:r>
          </w:p>
        </w:tc>
        <w:tc>
          <w:tcPr>
            <w:tcW w:w="1925" w:type="dxa"/>
          </w:tcPr>
          <w:p w14:paraId="4BB693DF"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mediocre</w:t>
            </w:r>
          </w:p>
        </w:tc>
        <w:tc>
          <w:tcPr>
            <w:tcW w:w="1926" w:type="dxa"/>
          </w:tcPr>
          <w:p w14:paraId="3653BAD6"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sufficiente</w:t>
            </w:r>
          </w:p>
        </w:tc>
        <w:tc>
          <w:tcPr>
            <w:tcW w:w="1926" w:type="dxa"/>
          </w:tcPr>
          <w:p w14:paraId="45338201"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buono</w:t>
            </w:r>
          </w:p>
        </w:tc>
        <w:tc>
          <w:tcPr>
            <w:tcW w:w="1926" w:type="dxa"/>
          </w:tcPr>
          <w:p w14:paraId="640F272B" w14:textId="77777777" w:rsidR="000817E6" w:rsidRPr="000817E6" w:rsidRDefault="000817E6" w:rsidP="000817E6">
            <w:pPr>
              <w:jc w:val="center"/>
              <w:rPr>
                <w:rFonts w:asciiTheme="majorHAnsi" w:eastAsia="Times New Roman" w:hAnsiTheme="majorHAnsi" w:cs="Helvetica"/>
                <w:bCs/>
                <w:i/>
                <w:color w:val="1F1F1F"/>
                <w:lang w:eastAsia="it-IT"/>
              </w:rPr>
            </w:pPr>
            <w:r w:rsidRPr="000817E6">
              <w:rPr>
                <w:rFonts w:asciiTheme="majorHAnsi" w:eastAsia="Times New Roman" w:hAnsiTheme="majorHAnsi" w:cs="Helvetica"/>
                <w:bCs/>
                <w:i/>
                <w:color w:val="1F1F1F"/>
                <w:lang w:eastAsia="it-IT"/>
              </w:rPr>
              <w:t>ottimo</w:t>
            </w:r>
          </w:p>
        </w:tc>
      </w:tr>
    </w:tbl>
    <w:p w14:paraId="2AB0937A" w14:textId="77777777" w:rsidR="000817E6" w:rsidRPr="000817E6" w:rsidRDefault="000817E6" w:rsidP="000817E6">
      <w:pPr>
        <w:shd w:val="clear" w:color="auto" w:fill="FFFFFF"/>
        <w:spacing w:after="0" w:line="240" w:lineRule="auto"/>
        <w:rPr>
          <w:rFonts w:asciiTheme="majorHAnsi" w:eastAsia="Times New Roman" w:hAnsiTheme="majorHAnsi" w:cs="Helvetica"/>
          <w:b/>
          <w:bCs/>
          <w:color w:val="1F1F1F"/>
          <w:lang w:eastAsia="it-IT"/>
        </w:rPr>
      </w:pPr>
    </w:p>
    <w:p w14:paraId="53166B1D" w14:textId="77777777" w:rsidR="000817E6" w:rsidRPr="000817E6" w:rsidRDefault="000817E6" w:rsidP="000817E6">
      <w:pPr>
        <w:shd w:val="clear" w:color="auto" w:fill="FFFFFF"/>
        <w:spacing w:after="0" w:line="240" w:lineRule="auto"/>
        <w:rPr>
          <w:rFonts w:asciiTheme="majorHAnsi" w:eastAsia="Times New Roman" w:hAnsiTheme="majorHAnsi" w:cs="Helvetica"/>
          <w:b/>
          <w:bCs/>
          <w:color w:val="1F1F1F"/>
          <w:lang w:eastAsia="it-IT"/>
        </w:rPr>
      </w:pPr>
    </w:p>
    <w:p w14:paraId="1E180F6E" w14:textId="77777777" w:rsidR="000817E6" w:rsidRPr="000817E6" w:rsidRDefault="000817E6" w:rsidP="000817E6">
      <w:pPr>
        <w:shd w:val="clear" w:color="auto" w:fill="FFFFFF"/>
        <w:spacing w:after="0" w:line="240" w:lineRule="auto"/>
        <w:jc w:val="both"/>
        <w:rPr>
          <w:rFonts w:asciiTheme="majorHAnsi" w:eastAsia="Times New Roman" w:hAnsiTheme="majorHAnsi" w:cs="Helvetica"/>
          <w:b/>
          <w:bCs/>
          <w:color w:val="1F1F1F"/>
          <w:lang w:eastAsia="it-IT"/>
        </w:rPr>
      </w:pPr>
      <w:r w:rsidRPr="000817E6">
        <w:rPr>
          <w:rFonts w:asciiTheme="majorHAnsi" w:eastAsia="Times New Roman" w:hAnsiTheme="majorHAnsi" w:cs="Helvetica"/>
          <w:b/>
          <w:bCs/>
          <w:color w:val="1F1F1F"/>
          <w:lang w:eastAsia="it-IT"/>
        </w:rPr>
        <w:t>3.5 Quali sono le principali criticità da segnalare in merito al sistema della mobilità e, in generale, all’accessibilità:</w:t>
      </w:r>
    </w:p>
    <w:p w14:paraId="1C14A4E9"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5F075017"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36986D34"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w:t>
      </w:r>
      <w:r>
        <w:rPr>
          <w:rFonts w:asciiTheme="majorHAnsi" w:eastAsia="Times New Roman" w:hAnsiTheme="majorHAnsi" w:cs="Arial"/>
          <w:color w:val="1F1F1F"/>
          <w:spacing w:val="3"/>
          <w:lang w:eastAsia="it-IT"/>
        </w:rPr>
        <w:t>_</w:t>
      </w:r>
    </w:p>
    <w:p w14:paraId="10A23E7B"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3B43BF50"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310F369B"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2FAEAA48" w14:textId="77777777" w:rsidR="000817E6" w:rsidRPr="000817E6" w:rsidRDefault="000817E6" w:rsidP="000817E6">
      <w:pPr>
        <w:shd w:val="clear" w:color="auto" w:fill="FFFFFF"/>
        <w:spacing w:after="0" w:line="240" w:lineRule="auto"/>
        <w:rPr>
          <w:rFonts w:asciiTheme="majorHAnsi" w:eastAsia="Times New Roman" w:hAnsiTheme="majorHAnsi" w:cs="Helvetica"/>
          <w:b/>
          <w:bCs/>
          <w:color w:val="1F1F1F"/>
          <w:lang w:eastAsia="it-IT"/>
        </w:rPr>
      </w:pPr>
    </w:p>
    <w:p w14:paraId="5AC75B0E" w14:textId="77777777" w:rsidR="000817E6" w:rsidRPr="000817E6" w:rsidRDefault="000817E6" w:rsidP="000817E6">
      <w:pPr>
        <w:shd w:val="clear" w:color="auto" w:fill="FFFFFF"/>
        <w:spacing w:after="0" w:line="240" w:lineRule="auto"/>
        <w:rPr>
          <w:rFonts w:asciiTheme="majorHAnsi" w:eastAsia="Times New Roman" w:hAnsiTheme="majorHAnsi" w:cs="Helvetica"/>
          <w:b/>
          <w:bCs/>
          <w:color w:val="1F1F1F"/>
          <w:lang w:eastAsia="it-IT"/>
        </w:rPr>
      </w:pPr>
    </w:p>
    <w:p w14:paraId="2CFD0C31"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Helvetica"/>
          <w:b/>
          <w:bCs/>
          <w:color w:val="1F1F1F"/>
          <w:lang w:eastAsia="it-IT"/>
        </w:rPr>
        <w:t>3.6 Proposte per il miglioramento del sistema della mobilità e dell’accessibilità:</w:t>
      </w:r>
    </w:p>
    <w:p w14:paraId="02C9810E"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0768B3FB"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56CD5902"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1EDC94BC"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0F42B3E3"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0CFBB8CD"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2FED3FD4"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3BB67A10"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62758DAE"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52C92C31" w14:textId="77777777" w:rsidR="000817E6" w:rsidRPr="000817E6" w:rsidRDefault="000817E6" w:rsidP="000817E6">
      <w:pPr>
        <w:shd w:val="clear" w:color="auto" w:fill="FFFFFF"/>
        <w:spacing w:after="0" w:line="240" w:lineRule="auto"/>
        <w:rPr>
          <w:rFonts w:asciiTheme="majorHAnsi" w:eastAsia="Times New Roman" w:hAnsiTheme="majorHAnsi" w:cs="Arial"/>
          <w:color w:val="1F1F1F"/>
          <w:spacing w:val="3"/>
          <w:lang w:eastAsia="it-IT"/>
        </w:rPr>
      </w:pPr>
      <w:r w:rsidRPr="000817E6">
        <w:rPr>
          <w:rFonts w:asciiTheme="majorHAnsi" w:eastAsia="Times New Roman" w:hAnsiTheme="majorHAnsi" w:cs="Arial"/>
          <w:color w:val="1F1F1F"/>
          <w:spacing w:val="3"/>
          <w:lang w:eastAsia="it-IT"/>
        </w:rPr>
        <w:t>_____________________________________________________________________________________</w:t>
      </w:r>
    </w:p>
    <w:p w14:paraId="0AB147CB" w14:textId="77777777" w:rsidR="000817E6" w:rsidRPr="000817E6" w:rsidRDefault="000817E6" w:rsidP="000817E6">
      <w:pPr>
        <w:shd w:val="clear" w:color="auto" w:fill="FFFFFF"/>
        <w:spacing w:line="240" w:lineRule="auto"/>
        <w:rPr>
          <w:rFonts w:asciiTheme="majorHAnsi" w:eastAsia="Times New Roman" w:hAnsiTheme="majorHAnsi" w:cs="Helvetica"/>
          <w:color w:val="1F1F1F"/>
          <w:lang w:eastAsia="it-IT"/>
        </w:rPr>
      </w:pPr>
    </w:p>
    <w:p w14:paraId="4E1BF11D" w14:textId="77777777" w:rsidR="000817E6" w:rsidRPr="000817E6" w:rsidRDefault="000817E6" w:rsidP="000817E6">
      <w:pPr>
        <w:shd w:val="clear" w:color="auto" w:fill="FFFFFF"/>
        <w:spacing w:line="240" w:lineRule="auto"/>
        <w:rPr>
          <w:rFonts w:asciiTheme="majorHAnsi" w:eastAsia="Times New Roman" w:hAnsiTheme="majorHAnsi" w:cs="Helvetica"/>
          <w:color w:val="1F1F1F"/>
          <w:lang w:eastAsia="it-IT"/>
        </w:rPr>
      </w:pPr>
    </w:p>
    <w:p w14:paraId="20FDD27C" w14:textId="77777777" w:rsidR="000817E6" w:rsidRPr="000817E6" w:rsidRDefault="000817E6" w:rsidP="000817E6">
      <w:pPr>
        <w:shd w:val="clear" w:color="auto" w:fill="FFFFFF"/>
        <w:spacing w:line="240" w:lineRule="auto"/>
        <w:rPr>
          <w:rFonts w:asciiTheme="majorHAnsi" w:eastAsia="Times New Roman" w:hAnsiTheme="majorHAnsi" w:cs="Helvetica"/>
          <w:color w:val="1F1F1F"/>
          <w:lang w:eastAsia="it-IT"/>
        </w:rPr>
      </w:pPr>
    </w:p>
    <w:p w14:paraId="44809692" w14:textId="77777777" w:rsidR="000817E6" w:rsidRPr="000817E6" w:rsidRDefault="000817E6" w:rsidP="000817E6">
      <w:pPr>
        <w:shd w:val="clear" w:color="auto" w:fill="FFFFFF"/>
        <w:spacing w:line="240" w:lineRule="auto"/>
        <w:rPr>
          <w:rFonts w:asciiTheme="majorHAnsi" w:eastAsia="Times New Roman" w:hAnsiTheme="majorHAnsi" w:cs="Helvetica"/>
          <w:color w:val="1F1F1F"/>
          <w:lang w:eastAsia="it-IT"/>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00"/>
        <w:tblLook w:val="04A0" w:firstRow="1" w:lastRow="0" w:firstColumn="1" w:lastColumn="0" w:noHBand="0" w:noVBand="1"/>
      </w:tblPr>
      <w:tblGrid>
        <w:gridCol w:w="9628"/>
      </w:tblGrid>
      <w:tr w:rsidR="000817E6" w:rsidRPr="000817E6" w14:paraId="3DC8DC2E" w14:textId="77777777" w:rsidTr="00146E9E">
        <w:trPr>
          <w:trHeight w:val="340"/>
        </w:trPr>
        <w:tc>
          <w:tcPr>
            <w:tcW w:w="9628" w:type="dxa"/>
            <w:shd w:val="clear" w:color="auto" w:fill="FFFF00"/>
            <w:vAlign w:val="center"/>
          </w:tcPr>
          <w:p w14:paraId="141D295F" w14:textId="77777777" w:rsidR="000817E6" w:rsidRPr="000817E6" w:rsidRDefault="000817E6" w:rsidP="000817E6">
            <w:pPr>
              <w:spacing w:line="20" w:lineRule="atLeast"/>
              <w:rPr>
                <w:rFonts w:asciiTheme="majorHAnsi" w:eastAsia="Times New Roman" w:hAnsiTheme="majorHAnsi" w:cs="Helvetica"/>
                <w:b/>
                <w:bCs/>
                <w:lang w:eastAsia="it-IT"/>
              </w:rPr>
            </w:pPr>
            <w:r w:rsidRPr="000817E6">
              <w:rPr>
                <w:rFonts w:asciiTheme="majorHAnsi" w:eastAsia="Times New Roman" w:hAnsiTheme="majorHAnsi" w:cs="Helvetica"/>
                <w:b/>
                <w:bCs/>
                <w:lang w:eastAsia="it-IT"/>
              </w:rPr>
              <w:lastRenderedPageBreak/>
              <w:t>4. Conclusioni</w:t>
            </w:r>
          </w:p>
        </w:tc>
      </w:tr>
    </w:tbl>
    <w:p w14:paraId="5DB3B32A" w14:textId="77777777" w:rsidR="000817E6" w:rsidRPr="000817E6" w:rsidRDefault="000817E6" w:rsidP="000817E6">
      <w:pPr>
        <w:shd w:val="clear" w:color="auto" w:fill="FFFFFF"/>
        <w:spacing w:line="240" w:lineRule="auto"/>
        <w:rPr>
          <w:rFonts w:asciiTheme="majorHAnsi" w:eastAsia="Times New Roman" w:hAnsiTheme="majorHAnsi" w:cs="Helvetica"/>
          <w:color w:val="1F1F1F"/>
          <w:lang w:eastAsia="it-IT"/>
        </w:rPr>
      </w:pPr>
    </w:p>
    <w:p w14:paraId="51ED4605" w14:textId="77777777" w:rsidR="000817E6" w:rsidRPr="000817E6" w:rsidRDefault="00ED1C31" w:rsidP="000817E6">
      <w:pPr>
        <w:shd w:val="clear" w:color="auto" w:fill="FFFFFF"/>
        <w:spacing w:line="360" w:lineRule="atLeast"/>
        <w:rPr>
          <w:rFonts w:asciiTheme="majorHAnsi" w:eastAsia="Times New Roman" w:hAnsiTheme="majorHAnsi" w:cs="Helvetica"/>
          <w:b/>
          <w:bCs/>
          <w:color w:val="1F1F1F"/>
          <w:lang w:eastAsia="it-IT"/>
        </w:rPr>
      </w:pPr>
      <w:r>
        <w:rPr>
          <w:rFonts w:asciiTheme="majorHAnsi" w:eastAsia="Times New Roman" w:hAnsiTheme="majorHAnsi" w:cs="Helvetica"/>
          <w:b/>
          <w:bCs/>
          <w:color w:val="1F1F1F"/>
          <w:lang w:eastAsia="it-IT"/>
        </w:rPr>
        <w:t xml:space="preserve">4.1 </w:t>
      </w:r>
      <w:r w:rsidR="000817E6" w:rsidRPr="000817E6">
        <w:rPr>
          <w:rFonts w:asciiTheme="majorHAnsi" w:eastAsia="Times New Roman" w:hAnsiTheme="majorHAnsi" w:cs="Helvetica"/>
          <w:b/>
          <w:bCs/>
          <w:color w:val="1F1F1F"/>
          <w:lang w:eastAsia="it-IT"/>
        </w:rPr>
        <w:t>In conclusione, quali sono a suo parere i principali problemi del centro storico da affrontare con priorità?</w:t>
      </w:r>
    </w:p>
    <w:p w14:paraId="16A42003" w14:textId="77777777" w:rsidR="000817E6" w:rsidRPr="000817E6" w:rsidRDefault="000817E6" w:rsidP="000817E6">
      <w:pPr>
        <w:numPr>
          <w:ilvl w:val="0"/>
          <w:numId w:val="3"/>
        </w:numPr>
        <w:shd w:val="clear" w:color="auto" w:fill="FFFFFF"/>
        <w:spacing w:line="240" w:lineRule="auto"/>
        <w:contextualSpacing/>
        <w:rPr>
          <w:rFonts w:asciiTheme="majorHAnsi" w:eastAsia="Times New Roman" w:hAnsiTheme="majorHAnsi" w:cs="Helvetica"/>
          <w:color w:val="1F1F1F"/>
          <w:lang w:eastAsia="it-IT"/>
        </w:rPr>
      </w:pPr>
      <w:bookmarkStart w:id="2" w:name="_Hlk224031990"/>
      <w:r w:rsidRPr="000817E6">
        <w:rPr>
          <w:rFonts w:asciiTheme="majorHAnsi" w:eastAsia="Times New Roman" w:hAnsiTheme="majorHAnsi" w:cs="Helvetica"/>
          <w:color w:val="1F1F1F"/>
          <w:lang w:eastAsia="it-IT"/>
        </w:rPr>
        <w:t>____________________________________________________________________________________</w:t>
      </w:r>
    </w:p>
    <w:p w14:paraId="316CBFAC" w14:textId="77777777" w:rsidR="000817E6" w:rsidRPr="000817E6" w:rsidRDefault="000817E6" w:rsidP="000817E6">
      <w:pPr>
        <w:shd w:val="clear" w:color="auto" w:fill="FFFFFF"/>
        <w:spacing w:line="240" w:lineRule="auto"/>
        <w:ind w:left="360"/>
        <w:contextualSpacing/>
        <w:rPr>
          <w:rFonts w:asciiTheme="majorHAnsi" w:eastAsia="Times New Roman" w:hAnsiTheme="majorHAnsi" w:cs="Helvetica"/>
          <w:color w:val="1F1F1F"/>
          <w:lang w:eastAsia="it-IT"/>
        </w:rPr>
      </w:pPr>
    </w:p>
    <w:p w14:paraId="3402063F" w14:textId="77777777" w:rsidR="000817E6" w:rsidRPr="000817E6" w:rsidRDefault="000817E6" w:rsidP="000817E6">
      <w:pPr>
        <w:numPr>
          <w:ilvl w:val="0"/>
          <w:numId w:val="3"/>
        </w:numPr>
        <w:shd w:val="clear" w:color="auto" w:fill="FFFFFF"/>
        <w:spacing w:line="240" w:lineRule="auto"/>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4CB673C8" w14:textId="77777777" w:rsidR="000817E6" w:rsidRPr="000817E6" w:rsidRDefault="000817E6" w:rsidP="000817E6">
      <w:pPr>
        <w:shd w:val="clear" w:color="auto" w:fill="FFFFFF"/>
        <w:spacing w:line="240" w:lineRule="auto"/>
        <w:ind w:left="360"/>
        <w:contextualSpacing/>
        <w:rPr>
          <w:rFonts w:asciiTheme="majorHAnsi" w:eastAsia="Times New Roman" w:hAnsiTheme="majorHAnsi" w:cs="Helvetica"/>
          <w:color w:val="1F1F1F"/>
          <w:lang w:eastAsia="it-IT"/>
        </w:rPr>
      </w:pPr>
    </w:p>
    <w:p w14:paraId="0E8491C8" w14:textId="77777777" w:rsidR="000817E6" w:rsidRPr="000817E6" w:rsidRDefault="000817E6" w:rsidP="000817E6">
      <w:pPr>
        <w:numPr>
          <w:ilvl w:val="0"/>
          <w:numId w:val="3"/>
        </w:numPr>
        <w:shd w:val="clear" w:color="auto" w:fill="FFFFFF"/>
        <w:spacing w:line="240" w:lineRule="auto"/>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bookmarkEnd w:id="2"/>
    <w:p w14:paraId="0ED95C22" w14:textId="77777777" w:rsidR="000817E6" w:rsidRPr="000817E6" w:rsidRDefault="000817E6" w:rsidP="000817E6">
      <w:pPr>
        <w:shd w:val="clear" w:color="auto" w:fill="FFFFFF"/>
        <w:spacing w:line="240" w:lineRule="auto"/>
        <w:rPr>
          <w:rFonts w:asciiTheme="majorHAnsi" w:eastAsia="Times New Roman" w:hAnsiTheme="majorHAnsi" w:cs="Helvetica"/>
          <w:color w:val="1F1F1F"/>
          <w:lang w:eastAsia="it-IT"/>
        </w:rPr>
      </w:pPr>
    </w:p>
    <w:p w14:paraId="43B039DA" w14:textId="77777777" w:rsidR="000817E6" w:rsidRPr="000817E6" w:rsidRDefault="00ED1C31" w:rsidP="000817E6">
      <w:pPr>
        <w:shd w:val="clear" w:color="auto" w:fill="FFFFFF"/>
        <w:spacing w:line="360" w:lineRule="atLeast"/>
        <w:rPr>
          <w:rFonts w:asciiTheme="majorHAnsi" w:eastAsia="Times New Roman" w:hAnsiTheme="majorHAnsi" w:cs="Helvetica"/>
          <w:b/>
          <w:bCs/>
          <w:color w:val="1F1F1F"/>
          <w:lang w:eastAsia="it-IT"/>
        </w:rPr>
      </w:pPr>
      <w:r>
        <w:rPr>
          <w:rFonts w:asciiTheme="majorHAnsi" w:eastAsia="Times New Roman" w:hAnsiTheme="majorHAnsi" w:cs="Helvetica"/>
          <w:b/>
          <w:bCs/>
          <w:color w:val="1F1F1F"/>
          <w:lang w:eastAsia="it-IT"/>
        </w:rPr>
        <w:t xml:space="preserve">4.2 </w:t>
      </w:r>
      <w:r w:rsidR="000817E6" w:rsidRPr="000817E6">
        <w:rPr>
          <w:rFonts w:asciiTheme="majorHAnsi" w:eastAsia="Times New Roman" w:hAnsiTheme="majorHAnsi" w:cs="Helvetica"/>
          <w:b/>
          <w:bCs/>
          <w:color w:val="1F1F1F"/>
          <w:lang w:eastAsia="it-IT"/>
        </w:rPr>
        <w:t xml:space="preserve">In sintesi, </w:t>
      </w:r>
      <w:r>
        <w:rPr>
          <w:rFonts w:asciiTheme="majorHAnsi" w:eastAsia="Times New Roman" w:hAnsiTheme="majorHAnsi" w:cs="Helvetica"/>
          <w:b/>
          <w:bCs/>
          <w:color w:val="1F1F1F"/>
          <w:lang w:eastAsia="it-IT"/>
        </w:rPr>
        <w:t>ha delle</w:t>
      </w:r>
      <w:r w:rsidR="000817E6" w:rsidRPr="000817E6">
        <w:rPr>
          <w:rFonts w:asciiTheme="majorHAnsi" w:eastAsia="Times New Roman" w:hAnsiTheme="majorHAnsi" w:cs="Helvetica"/>
          <w:b/>
          <w:bCs/>
          <w:color w:val="1F1F1F"/>
          <w:lang w:eastAsia="it-IT"/>
        </w:rPr>
        <w:t xml:space="preserve"> proposte per affrontare le problematiche segnalate?</w:t>
      </w:r>
    </w:p>
    <w:p w14:paraId="5AA82E32" w14:textId="77777777" w:rsidR="000817E6" w:rsidRPr="000817E6" w:rsidRDefault="000817E6" w:rsidP="000817E6">
      <w:pPr>
        <w:numPr>
          <w:ilvl w:val="0"/>
          <w:numId w:val="4"/>
        </w:numPr>
        <w:shd w:val="clear" w:color="auto" w:fill="FFFFFF"/>
        <w:spacing w:line="240" w:lineRule="auto"/>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01011161" w14:textId="77777777" w:rsidR="000817E6" w:rsidRPr="000817E6" w:rsidRDefault="000817E6" w:rsidP="000817E6">
      <w:pPr>
        <w:shd w:val="clear" w:color="auto" w:fill="FFFFFF"/>
        <w:spacing w:line="240" w:lineRule="auto"/>
        <w:ind w:left="360"/>
        <w:contextualSpacing/>
        <w:rPr>
          <w:rFonts w:asciiTheme="majorHAnsi" w:eastAsia="Times New Roman" w:hAnsiTheme="majorHAnsi" w:cs="Helvetica"/>
          <w:color w:val="1F1F1F"/>
          <w:lang w:eastAsia="it-IT"/>
        </w:rPr>
      </w:pPr>
    </w:p>
    <w:p w14:paraId="21046838" w14:textId="77777777" w:rsidR="000817E6" w:rsidRPr="000817E6" w:rsidRDefault="000817E6" w:rsidP="000817E6">
      <w:pPr>
        <w:shd w:val="clear" w:color="auto" w:fill="FFFFFF"/>
        <w:spacing w:line="240" w:lineRule="auto"/>
        <w:ind w:left="360"/>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411EE5BE" w14:textId="77777777" w:rsidR="000817E6" w:rsidRPr="000817E6" w:rsidRDefault="000817E6" w:rsidP="000817E6">
      <w:pPr>
        <w:shd w:val="clear" w:color="auto" w:fill="FFFFFF"/>
        <w:spacing w:line="240" w:lineRule="auto"/>
        <w:ind w:left="360"/>
        <w:contextualSpacing/>
        <w:rPr>
          <w:rFonts w:asciiTheme="majorHAnsi" w:eastAsia="Times New Roman" w:hAnsiTheme="majorHAnsi" w:cs="Helvetica"/>
          <w:color w:val="1F1F1F"/>
          <w:lang w:eastAsia="it-IT"/>
        </w:rPr>
      </w:pPr>
    </w:p>
    <w:p w14:paraId="59606E3F" w14:textId="77777777" w:rsidR="000817E6" w:rsidRPr="000817E6" w:rsidRDefault="000817E6" w:rsidP="000817E6">
      <w:pPr>
        <w:numPr>
          <w:ilvl w:val="0"/>
          <w:numId w:val="4"/>
        </w:numPr>
        <w:shd w:val="clear" w:color="auto" w:fill="FFFFFF"/>
        <w:spacing w:line="240" w:lineRule="auto"/>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63723C4E" w14:textId="77777777" w:rsidR="000817E6" w:rsidRPr="000817E6" w:rsidRDefault="000817E6" w:rsidP="000817E6">
      <w:pPr>
        <w:shd w:val="clear" w:color="auto" w:fill="FFFFFF"/>
        <w:spacing w:line="240" w:lineRule="auto"/>
        <w:ind w:left="360"/>
        <w:contextualSpacing/>
        <w:rPr>
          <w:rFonts w:asciiTheme="majorHAnsi" w:eastAsia="Times New Roman" w:hAnsiTheme="majorHAnsi" w:cs="Helvetica"/>
          <w:color w:val="1F1F1F"/>
          <w:lang w:eastAsia="it-IT"/>
        </w:rPr>
      </w:pPr>
    </w:p>
    <w:p w14:paraId="308058E0" w14:textId="77777777" w:rsidR="000817E6" w:rsidRPr="000817E6" w:rsidRDefault="000817E6" w:rsidP="000817E6">
      <w:pPr>
        <w:shd w:val="clear" w:color="auto" w:fill="FFFFFF"/>
        <w:spacing w:line="240" w:lineRule="auto"/>
        <w:ind w:left="360"/>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46DE495D" w14:textId="77777777" w:rsidR="000817E6" w:rsidRPr="000817E6" w:rsidRDefault="000817E6" w:rsidP="000817E6">
      <w:pPr>
        <w:shd w:val="clear" w:color="auto" w:fill="FFFFFF"/>
        <w:spacing w:line="240" w:lineRule="auto"/>
        <w:ind w:left="360"/>
        <w:contextualSpacing/>
        <w:rPr>
          <w:rFonts w:asciiTheme="majorHAnsi" w:eastAsia="Times New Roman" w:hAnsiTheme="majorHAnsi" w:cs="Helvetica"/>
          <w:color w:val="1F1F1F"/>
          <w:lang w:eastAsia="it-IT"/>
        </w:rPr>
      </w:pPr>
    </w:p>
    <w:p w14:paraId="58B15345" w14:textId="77777777" w:rsidR="000817E6" w:rsidRPr="000817E6" w:rsidRDefault="000817E6" w:rsidP="000817E6">
      <w:pPr>
        <w:numPr>
          <w:ilvl w:val="0"/>
          <w:numId w:val="4"/>
        </w:numPr>
        <w:shd w:val="clear" w:color="auto" w:fill="FFFFFF"/>
        <w:spacing w:line="240" w:lineRule="auto"/>
        <w:contextualSpacing/>
        <w:rPr>
          <w:rFonts w:asciiTheme="majorHAnsi" w:eastAsia="Times New Roman" w:hAnsiTheme="majorHAnsi" w:cs="Helvetica"/>
          <w:color w:val="1F1F1F"/>
          <w:lang w:eastAsia="it-IT"/>
        </w:rPr>
      </w:pPr>
      <w:bookmarkStart w:id="3" w:name="_Hlk224550982"/>
      <w:r w:rsidRPr="000817E6">
        <w:rPr>
          <w:rFonts w:asciiTheme="majorHAnsi" w:eastAsia="Times New Roman" w:hAnsiTheme="majorHAnsi" w:cs="Helvetica"/>
          <w:color w:val="1F1F1F"/>
          <w:lang w:eastAsia="it-IT"/>
        </w:rPr>
        <w:t>____________________________________________________________________________________</w:t>
      </w:r>
    </w:p>
    <w:p w14:paraId="25D459C8" w14:textId="77777777" w:rsidR="000817E6" w:rsidRPr="000817E6" w:rsidRDefault="000817E6" w:rsidP="000817E6">
      <w:pPr>
        <w:shd w:val="clear" w:color="auto" w:fill="FFFFFF"/>
        <w:spacing w:line="240" w:lineRule="auto"/>
        <w:ind w:left="360"/>
        <w:contextualSpacing/>
        <w:rPr>
          <w:rFonts w:asciiTheme="majorHAnsi" w:eastAsia="Times New Roman" w:hAnsiTheme="majorHAnsi" w:cs="Helvetica"/>
          <w:color w:val="1F1F1F"/>
          <w:lang w:eastAsia="it-IT"/>
        </w:rPr>
      </w:pPr>
    </w:p>
    <w:p w14:paraId="5E850DB8" w14:textId="77777777" w:rsidR="000817E6" w:rsidRPr="000817E6" w:rsidRDefault="000817E6" w:rsidP="000817E6">
      <w:pPr>
        <w:shd w:val="clear" w:color="auto" w:fill="FFFFFF"/>
        <w:spacing w:line="240" w:lineRule="auto"/>
        <w:ind w:left="360"/>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bookmarkEnd w:id="3"/>
    <w:p w14:paraId="316C314C" w14:textId="77777777" w:rsidR="00B722B1" w:rsidRPr="000817E6" w:rsidRDefault="00B722B1" w:rsidP="00B722B1">
      <w:pPr>
        <w:rPr>
          <w:rFonts w:asciiTheme="majorHAnsi" w:hAnsiTheme="majorHAnsi"/>
        </w:rPr>
      </w:pPr>
    </w:p>
    <w:p w14:paraId="1EAC0834" w14:textId="77777777" w:rsidR="00ED1C31" w:rsidRPr="000817E6" w:rsidRDefault="00ED1C31" w:rsidP="00A57121">
      <w:pPr>
        <w:shd w:val="clear" w:color="auto" w:fill="FFFFFF"/>
        <w:spacing w:line="360" w:lineRule="atLeast"/>
        <w:jc w:val="both"/>
        <w:rPr>
          <w:rFonts w:asciiTheme="majorHAnsi" w:eastAsia="Times New Roman" w:hAnsiTheme="majorHAnsi" w:cs="Helvetica"/>
          <w:b/>
          <w:bCs/>
          <w:color w:val="1F1F1F"/>
          <w:lang w:eastAsia="it-IT"/>
        </w:rPr>
      </w:pPr>
      <w:r>
        <w:rPr>
          <w:rFonts w:asciiTheme="majorHAnsi" w:eastAsia="Times New Roman" w:hAnsiTheme="majorHAnsi" w:cs="Helvetica"/>
          <w:b/>
          <w:bCs/>
          <w:color w:val="1F1F1F"/>
          <w:lang w:eastAsia="it-IT"/>
        </w:rPr>
        <w:t xml:space="preserve">4.3 Segnali una </w:t>
      </w:r>
      <w:r w:rsidR="00A57121">
        <w:rPr>
          <w:rFonts w:asciiTheme="majorHAnsi" w:eastAsia="Times New Roman" w:hAnsiTheme="majorHAnsi" w:cs="Helvetica"/>
          <w:b/>
          <w:bCs/>
          <w:color w:val="1F1F1F"/>
          <w:lang w:eastAsia="it-IT"/>
        </w:rPr>
        <w:t xml:space="preserve">sua </w:t>
      </w:r>
      <w:r>
        <w:rPr>
          <w:rFonts w:asciiTheme="majorHAnsi" w:eastAsia="Times New Roman" w:hAnsiTheme="majorHAnsi" w:cs="Helvetica"/>
          <w:b/>
          <w:bCs/>
          <w:color w:val="1F1F1F"/>
          <w:lang w:eastAsia="it-IT"/>
        </w:rPr>
        <w:t>eventuale problematica specifica che auspic</w:t>
      </w:r>
      <w:r w:rsidR="00294BEB">
        <w:rPr>
          <w:rFonts w:asciiTheme="majorHAnsi" w:eastAsia="Times New Roman" w:hAnsiTheme="majorHAnsi" w:cs="Helvetica"/>
          <w:b/>
          <w:bCs/>
          <w:color w:val="1F1F1F"/>
          <w:lang w:eastAsia="it-IT"/>
        </w:rPr>
        <w:t>a sia</w:t>
      </w:r>
      <w:r>
        <w:rPr>
          <w:rFonts w:asciiTheme="majorHAnsi" w:eastAsia="Times New Roman" w:hAnsiTheme="majorHAnsi" w:cs="Helvetica"/>
          <w:b/>
          <w:bCs/>
          <w:color w:val="1F1F1F"/>
          <w:lang w:eastAsia="it-IT"/>
        </w:rPr>
        <w:t xml:space="preserve"> affrontata e superata dal nuovo Piano di Recupero</w:t>
      </w:r>
      <w:r w:rsidR="00A57121">
        <w:rPr>
          <w:rFonts w:asciiTheme="majorHAnsi" w:eastAsia="Times New Roman" w:hAnsiTheme="majorHAnsi" w:cs="Helvetica"/>
          <w:b/>
          <w:bCs/>
          <w:color w:val="1F1F1F"/>
          <w:lang w:eastAsia="it-IT"/>
        </w:rPr>
        <w:t>:</w:t>
      </w:r>
    </w:p>
    <w:p w14:paraId="48C37354" w14:textId="77777777" w:rsidR="00ED1C31" w:rsidRPr="000817E6" w:rsidRDefault="00ED1C31" w:rsidP="00ED1C31">
      <w:pPr>
        <w:numPr>
          <w:ilvl w:val="0"/>
          <w:numId w:val="5"/>
        </w:numPr>
        <w:shd w:val="clear" w:color="auto" w:fill="FFFFFF"/>
        <w:spacing w:line="240" w:lineRule="auto"/>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0D2C3F73" w14:textId="77777777" w:rsidR="00ED1C31" w:rsidRPr="000817E6" w:rsidRDefault="00ED1C31" w:rsidP="00ED1C31">
      <w:pPr>
        <w:shd w:val="clear" w:color="auto" w:fill="FFFFFF"/>
        <w:spacing w:line="240" w:lineRule="auto"/>
        <w:ind w:left="360"/>
        <w:contextualSpacing/>
        <w:rPr>
          <w:rFonts w:asciiTheme="majorHAnsi" w:eastAsia="Times New Roman" w:hAnsiTheme="majorHAnsi" w:cs="Helvetica"/>
          <w:color w:val="1F1F1F"/>
          <w:lang w:eastAsia="it-IT"/>
        </w:rPr>
      </w:pPr>
    </w:p>
    <w:p w14:paraId="758AE1C3" w14:textId="77777777" w:rsidR="00ED1C31" w:rsidRPr="000817E6" w:rsidRDefault="00ED1C31" w:rsidP="00ED1C31">
      <w:pPr>
        <w:shd w:val="clear" w:color="auto" w:fill="FFFFFF"/>
        <w:spacing w:line="240" w:lineRule="auto"/>
        <w:ind w:left="360"/>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6C03DE83" w14:textId="77777777" w:rsidR="00ED1C31" w:rsidRPr="000817E6" w:rsidRDefault="00ED1C31" w:rsidP="00ED1C31">
      <w:pPr>
        <w:shd w:val="clear" w:color="auto" w:fill="FFFFFF"/>
        <w:spacing w:line="240" w:lineRule="auto"/>
        <w:ind w:left="360"/>
        <w:contextualSpacing/>
        <w:rPr>
          <w:rFonts w:asciiTheme="majorHAnsi" w:eastAsia="Times New Roman" w:hAnsiTheme="majorHAnsi" w:cs="Helvetica"/>
          <w:color w:val="1F1F1F"/>
          <w:lang w:eastAsia="it-IT"/>
        </w:rPr>
      </w:pPr>
    </w:p>
    <w:p w14:paraId="6B7C3E59" w14:textId="77777777" w:rsidR="00ED1C31" w:rsidRDefault="00ED1C31" w:rsidP="00ED1C31">
      <w:pPr>
        <w:shd w:val="clear" w:color="auto" w:fill="FFFFFF"/>
        <w:spacing w:line="240" w:lineRule="auto"/>
        <w:ind w:left="360"/>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1870D8CA" w14:textId="77777777" w:rsidR="00ED1C31" w:rsidRPr="000817E6" w:rsidRDefault="00ED1C31" w:rsidP="00ED1C31">
      <w:pPr>
        <w:shd w:val="clear" w:color="auto" w:fill="FFFFFF"/>
        <w:spacing w:line="240" w:lineRule="auto"/>
        <w:ind w:left="360"/>
        <w:contextualSpacing/>
        <w:rPr>
          <w:rFonts w:asciiTheme="majorHAnsi" w:eastAsia="Times New Roman" w:hAnsiTheme="majorHAnsi" w:cs="Helvetica"/>
          <w:color w:val="1F1F1F"/>
          <w:lang w:eastAsia="it-IT"/>
        </w:rPr>
      </w:pPr>
    </w:p>
    <w:p w14:paraId="3C398BFC" w14:textId="77777777" w:rsidR="00ED1C31" w:rsidRDefault="00ED1C31" w:rsidP="00ED1C31">
      <w:pPr>
        <w:shd w:val="clear" w:color="auto" w:fill="FFFFFF"/>
        <w:spacing w:line="240" w:lineRule="auto"/>
        <w:ind w:left="360"/>
        <w:contextualSpacing/>
        <w:rPr>
          <w:rFonts w:asciiTheme="majorHAnsi" w:eastAsia="Times New Roman" w:hAnsiTheme="majorHAnsi" w:cs="Helvetica"/>
          <w:color w:val="1F1F1F"/>
          <w:lang w:eastAsia="it-IT"/>
        </w:rPr>
      </w:pPr>
    </w:p>
    <w:p w14:paraId="06BC0AC8" w14:textId="77777777" w:rsidR="00ED1C31" w:rsidRPr="000817E6" w:rsidRDefault="00ED1C31" w:rsidP="00A57121">
      <w:pPr>
        <w:shd w:val="clear" w:color="auto" w:fill="FFFFFF"/>
        <w:spacing w:line="360" w:lineRule="atLeast"/>
        <w:jc w:val="both"/>
        <w:rPr>
          <w:rFonts w:asciiTheme="majorHAnsi" w:eastAsia="Times New Roman" w:hAnsiTheme="majorHAnsi" w:cs="Helvetica"/>
          <w:b/>
          <w:bCs/>
          <w:color w:val="1F1F1F"/>
          <w:lang w:eastAsia="it-IT"/>
        </w:rPr>
      </w:pPr>
      <w:r>
        <w:rPr>
          <w:rFonts w:asciiTheme="majorHAnsi" w:eastAsia="Times New Roman" w:hAnsiTheme="majorHAnsi" w:cs="Helvetica"/>
          <w:b/>
          <w:bCs/>
          <w:color w:val="1F1F1F"/>
          <w:lang w:eastAsia="it-IT"/>
        </w:rPr>
        <w:t xml:space="preserve">4.4 Segnali uno o più </w:t>
      </w:r>
      <w:bookmarkStart w:id="4" w:name="_GoBack"/>
      <w:r>
        <w:rPr>
          <w:rFonts w:asciiTheme="majorHAnsi" w:eastAsia="Times New Roman" w:hAnsiTheme="majorHAnsi" w:cs="Helvetica"/>
          <w:b/>
          <w:bCs/>
          <w:color w:val="1F1F1F"/>
          <w:lang w:eastAsia="it-IT"/>
        </w:rPr>
        <w:t xml:space="preserve">interventi pubblici o di interesse pubblico che a suo avviso vanno programmati e realizzati con priorità </w:t>
      </w:r>
      <w:r w:rsidR="00A57121">
        <w:rPr>
          <w:rFonts w:asciiTheme="majorHAnsi" w:eastAsia="Times New Roman" w:hAnsiTheme="majorHAnsi" w:cs="Helvetica"/>
          <w:b/>
          <w:bCs/>
          <w:color w:val="1F1F1F"/>
          <w:lang w:eastAsia="it-IT"/>
        </w:rPr>
        <w:t>e che propone di inserire tra le previsioni del nuovo Piano di Recupero</w:t>
      </w:r>
      <w:bookmarkEnd w:id="4"/>
      <w:r>
        <w:rPr>
          <w:rFonts w:asciiTheme="majorHAnsi" w:eastAsia="Times New Roman" w:hAnsiTheme="majorHAnsi" w:cs="Helvetica"/>
          <w:b/>
          <w:bCs/>
          <w:color w:val="1F1F1F"/>
          <w:lang w:eastAsia="it-IT"/>
        </w:rPr>
        <w:t>:</w:t>
      </w:r>
    </w:p>
    <w:p w14:paraId="76F65206" w14:textId="77777777" w:rsidR="00ED1C31" w:rsidRPr="000817E6" w:rsidRDefault="00ED1C31" w:rsidP="00ED1C31">
      <w:pPr>
        <w:numPr>
          <w:ilvl w:val="0"/>
          <w:numId w:val="6"/>
        </w:numPr>
        <w:shd w:val="clear" w:color="auto" w:fill="FFFFFF"/>
        <w:spacing w:line="240" w:lineRule="auto"/>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62B5B94C" w14:textId="77777777" w:rsidR="00ED1C31" w:rsidRPr="000817E6" w:rsidRDefault="00ED1C31" w:rsidP="00ED1C31">
      <w:pPr>
        <w:shd w:val="clear" w:color="auto" w:fill="FFFFFF"/>
        <w:spacing w:line="240" w:lineRule="auto"/>
        <w:ind w:left="360"/>
        <w:contextualSpacing/>
        <w:rPr>
          <w:rFonts w:asciiTheme="majorHAnsi" w:eastAsia="Times New Roman" w:hAnsiTheme="majorHAnsi" w:cs="Helvetica"/>
          <w:color w:val="1F1F1F"/>
          <w:lang w:eastAsia="it-IT"/>
        </w:rPr>
      </w:pPr>
    </w:p>
    <w:p w14:paraId="70928208" w14:textId="77777777" w:rsidR="00ED1C31" w:rsidRPr="000817E6" w:rsidRDefault="00ED1C31" w:rsidP="00ED1C31">
      <w:pPr>
        <w:shd w:val="clear" w:color="auto" w:fill="FFFFFF"/>
        <w:spacing w:line="240" w:lineRule="auto"/>
        <w:ind w:left="360"/>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3F935C8D" w14:textId="77777777" w:rsidR="00ED1C31" w:rsidRPr="000817E6" w:rsidRDefault="00ED1C31" w:rsidP="00ED1C31">
      <w:pPr>
        <w:shd w:val="clear" w:color="auto" w:fill="FFFFFF"/>
        <w:spacing w:line="240" w:lineRule="auto"/>
        <w:ind w:left="360"/>
        <w:contextualSpacing/>
        <w:rPr>
          <w:rFonts w:asciiTheme="majorHAnsi" w:eastAsia="Times New Roman" w:hAnsiTheme="majorHAnsi" w:cs="Helvetica"/>
          <w:color w:val="1F1F1F"/>
          <w:lang w:eastAsia="it-IT"/>
        </w:rPr>
      </w:pPr>
    </w:p>
    <w:p w14:paraId="13525994" w14:textId="77777777" w:rsidR="00ED1C31" w:rsidRPr="000817E6" w:rsidRDefault="00ED1C31" w:rsidP="00ED1C31">
      <w:pPr>
        <w:numPr>
          <w:ilvl w:val="0"/>
          <w:numId w:val="6"/>
        </w:numPr>
        <w:shd w:val="clear" w:color="auto" w:fill="FFFFFF"/>
        <w:spacing w:line="240" w:lineRule="auto"/>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594339C3" w14:textId="77777777" w:rsidR="00ED1C31" w:rsidRPr="000817E6" w:rsidRDefault="00ED1C31" w:rsidP="00ED1C31">
      <w:pPr>
        <w:shd w:val="clear" w:color="auto" w:fill="FFFFFF"/>
        <w:spacing w:line="240" w:lineRule="auto"/>
        <w:ind w:left="360"/>
        <w:contextualSpacing/>
        <w:rPr>
          <w:rFonts w:asciiTheme="majorHAnsi" w:eastAsia="Times New Roman" w:hAnsiTheme="majorHAnsi" w:cs="Helvetica"/>
          <w:color w:val="1F1F1F"/>
          <w:lang w:eastAsia="it-IT"/>
        </w:rPr>
      </w:pPr>
    </w:p>
    <w:p w14:paraId="030BD41F" w14:textId="77777777" w:rsidR="00ED1C31" w:rsidRPr="000817E6" w:rsidRDefault="00ED1C31" w:rsidP="00ED1C31">
      <w:pPr>
        <w:shd w:val="clear" w:color="auto" w:fill="FFFFFF"/>
        <w:spacing w:line="240" w:lineRule="auto"/>
        <w:ind w:left="360"/>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77D55A69" w14:textId="77777777" w:rsidR="00ED1C31" w:rsidRPr="000817E6" w:rsidRDefault="00ED1C31" w:rsidP="00ED1C31">
      <w:pPr>
        <w:shd w:val="clear" w:color="auto" w:fill="FFFFFF"/>
        <w:spacing w:line="240" w:lineRule="auto"/>
        <w:ind w:left="360"/>
        <w:contextualSpacing/>
        <w:rPr>
          <w:rFonts w:asciiTheme="majorHAnsi" w:eastAsia="Times New Roman" w:hAnsiTheme="majorHAnsi" w:cs="Helvetica"/>
          <w:color w:val="1F1F1F"/>
          <w:lang w:eastAsia="it-IT"/>
        </w:rPr>
      </w:pPr>
    </w:p>
    <w:p w14:paraId="4EFA7458" w14:textId="77777777" w:rsidR="00A57121" w:rsidRPr="000817E6" w:rsidRDefault="00A57121" w:rsidP="00A57121">
      <w:pPr>
        <w:numPr>
          <w:ilvl w:val="0"/>
          <w:numId w:val="6"/>
        </w:numPr>
        <w:shd w:val="clear" w:color="auto" w:fill="FFFFFF"/>
        <w:spacing w:line="240" w:lineRule="auto"/>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794E2AA8" w14:textId="77777777" w:rsidR="00A57121" w:rsidRPr="000817E6" w:rsidRDefault="00A57121" w:rsidP="00A57121">
      <w:pPr>
        <w:shd w:val="clear" w:color="auto" w:fill="FFFFFF"/>
        <w:spacing w:line="240" w:lineRule="auto"/>
        <w:ind w:left="360"/>
        <w:contextualSpacing/>
        <w:rPr>
          <w:rFonts w:asciiTheme="majorHAnsi" w:eastAsia="Times New Roman" w:hAnsiTheme="majorHAnsi" w:cs="Helvetica"/>
          <w:color w:val="1F1F1F"/>
          <w:lang w:eastAsia="it-IT"/>
        </w:rPr>
      </w:pPr>
    </w:p>
    <w:p w14:paraId="46C7754D" w14:textId="77777777" w:rsidR="00A57121" w:rsidRPr="000817E6" w:rsidRDefault="00A57121" w:rsidP="00A57121">
      <w:pPr>
        <w:shd w:val="clear" w:color="auto" w:fill="FFFFFF"/>
        <w:spacing w:line="240" w:lineRule="auto"/>
        <w:ind w:left="360"/>
        <w:contextualSpacing/>
        <w:rPr>
          <w:rFonts w:asciiTheme="majorHAnsi" w:eastAsia="Times New Roman" w:hAnsiTheme="majorHAnsi" w:cs="Helvetica"/>
          <w:color w:val="1F1F1F"/>
          <w:lang w:eastAsia="it-IT"/>
        </w:rPr>
      </w:pPr>
      <w:r w:rsidRPr="000817E6">
        <w:rPr>
          <w:rFonts w:asciiTheme="majorHAnsi" w:eastAsia="Times New Roman" w:hAnsiTheme="majorHAnsi" w:cs="Helvetica"/>
          <w:color w:val="1F1F1F"/>
          <w:lang w:eastAsia="it-IT"/>
        </w:rPr>
        <w:t>____________________________________________________________________________________</w:t>
      </w:r>
    </w:p>
    <w:p w14:paraId="6CEBF7FE" w14:textId="77777777" w:rsidR="007473F1" w:rsidRDefault="00011F6B" w:rsidP="00ED1C31"/>
    <w:sectPr w:rsidR="007473F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yriad Pro">
    <w:altName w:val="Segoe UI"/>
    <w:panose1 w:val="00000000000000000000"/>
    <w:charset w:val="00"/>
    <w:family w:val="swiss"/>
    <w:notTrueType/>
    <w:pitch w:val="variable"/>
    <w:sig w:usb0="A00002AF" w:usb1="500020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504020202020204"/>
    <w:charset w:val="00"/>
    <w:family w:val="swiss"/>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AB11A1"/>
    <w:multiLevelType w:val="hybridMultilevel"/>
    <w:tmpl w:val="CC44DEBE"/>
    <w:lvl w:ilvl="0" w:tplc="3634E7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3717C2"/>
    <w:multiLevelType w:val="hybridMultilevel"/>
    <w:tmpl w:val="798C666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3BF8528B"/>
    <w:multiLevelType w:val="hybridMultilevel"/>
    <w:tmpl w:val="7A1E44F8"/>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4F801EAF"/>
    <w:multiLevelType w:val="hybridMultilevel"/>
    <w:tmpl w:val="C5E6BF44"/>
    <w:lvl w:ilvl="0" w:tplc="3634E712">
      <w:start w:val="1"/>
      <w:numFmt w:val="bullet"/>
      <w:lvlText w:val="o"/>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979447A"/>
    <w:multiLevelType w:val="hybridMultilevel"/>
    <w:tmpl w:val="27984236"/>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 w15:restartNumberingAfterBreak="0">
    <w:nsid w:val="7E7949DF"/>
    <w:multiLevelType w:val="hybridMultilevel"/>
    <w:tmpl w:val="5F409E12"/>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0"/>
  </w:num>
  <w:num w:numId="2">
    <w:abstractNumId w:val="3"/>
  </w:num>
  <w:num w:numId="3">
    <w:abstractNumId w:val="2"/>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335"/>
    <w:rsid w:val="00011F6B"/>
    <w:rsid w:val="000239C1"/>
    <w:rsid w:val="000817E6"/>
    <w:rsid w:val="00102F9A"/>
    <w:rsid w:val="0021463F"/>
    <w:rsid w:val="0027355B"/>
    <w:rsid w:val="00294BEB"/>
    <w:rsid w:val="002A4513"/>
    <w:rsid w:val="002D6B23"/>
    <w:rsid w:val="0036173B"/>
    <w:rsid w:val="003D410D"/>
    <w:rsid w:val="00464923"/>
    <w:rsid w:val="005120ED"/>
    <w:rsid w:val="00535F3E"/>
    <w:rsid w:val="00611335"/>
    <w:rsid w:val="007E7280"/>
    <w:rsid w:val="008003A5"/>
    <w:rsid w:val="00935F13"/>
    <w:rsid w:val="009A49C2"/>
    <w:rsid w:val="00A57121"/>
    <w:rsid w:val="00B722B1"/>
    <w:rsid w:val="00ED1C31"/>
    <w:rsid w:val="00F800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D9542"/>
  <w15:chartTrackingRefBased/>
  <w15:docId w15:val="{8F2E3B22-0015-4341-979A-B365E88E2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B722B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39"/>
    <w:rsid w:val="000817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35F13"/>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35F1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99D15E-A5E2-42F5-A6C3-9815E35F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Pages>
  <Words>1755</Words>
  <Characters>10009</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 Taliercio</dc:creator>
  <cp:keywords/>
  <dc:description/>
  <cp:lastModifiedBy>Giovanni</cp:lastModifiedBy>
  <cp:revision>3</cp:revision>
  <cp:lastPrinted>2026-03-18T11:20:00Z</cp:lastPrinted>
  <dcterms:created xsi:type="dcterms:W3CDTF">2026-03-18T11:18:00Z</dcterms:created>
  <dcterms:modified xsi:type="dcterms:W3CDTF">2026-03-18T11:43:00Z</dcterms:modified>
</cp:coreProperties>
</file>